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E1F" w:rsidRPr="00DA2898" w:rsidRDefault="00EA6179" w:rsidP="00DC5764">
      <w:pPr>
        <w:jc w:val="center"/>
        <w:rPr>
          <w:rFonts w:ascii="Footlight MT Light" w:hAnsi="Footlight MT Light"/>
          <w:b/>
          <w:sz w:val="56"/>
          <w:szCs w:val="56"/>
        </w:rPr>
      </w:pPr>
      <w:r>
        <w:rPr>
          <w:rFonts w:ascii="Footlight MT Light" w:hAnsi="Footlight MT Light"/>
          <w:b/>
          <w:sz w:val="56"/>
          <w:szCs w:val="56"/>
        </w:rPr>
        <w:t>20</w:t>
      </w:r>
      <w:r w:rsidR="00575732">
        <w:rPr>
          <w:rFonts w:ascii="Footlight MT Light" w:hAnsi="Footlight MT Light"/>
          <w:b/>
          <w:sz w:val="56"/>
          <w:szCs w:val="56"/>
        </w:rPr>
        <w:t>2</w:t>
      </w:r>
      <w:r w:rsidR="0031618F">
        <w:rPr>
          <w:rFonts w:ascii="Footlight MT Light" w:hAnsi="Footlight MT Light"/>
          <w:b/>
          <w:sz w:val="56"/>
          <w:szCs w:val="56"/>
        </w:rPr>
        <w:t>1</w:t>
      </w:r>
      <w:r>
        <w:rPr>
          <w:rFonts w:ascii="Footlight MT Light" w:hAnsi="Footlight MT Light"/>
          <w:b/>
          <w:sz w:val="56"/>
          <w:szCs w:val="56"/>
        </w:rPr>
        <w:t xml:space="preserve"> </w:t>
      </w:r>
      <w:r w:rsidR="003F1E1F" w:rsidRPr="00DA2898">
        <w:rPr>
          <w:rFonts w:ascii="Footlight MT Light" w:hAnsi="Footlight MT Light"/>
          <w:b/>
          <w:sz w:val="56"/>
          <w:szCs w:val="56"/>
        </w:rPr>
        <w:t>Medicare Basics</w:t>
      </w:r>
    </w:p>
    <w:p w:rsidR="00702667" w:rsidRPr="00DC5764" w:rsidRDefault="00702667">
      <w:pPr>
        <w:rPr>
          <w:rFonts w:ascii="Footlight MT Light" w:hAnsi="Footlight MT Light"/>
          <w:sz w:val="22"/>
          <w:szCs w:val="22"/>
        </w:rPr>
      </w:pPr>
      <w:r w:rsidRPr="00DC5764">
        <w:rPr>
          <w:rFonts w:ascii="Footlight MT Light" w:hAnsi="Footlight MT Light"/>
          <w:sz w:val="22"/>
          <w:szCs w:val="22"/>
        </w:rPr>
        <w:t>Medicare is health insura</w:t>
      </w:r>
      <w:r w:rsidR="000E5FEF" w:rsidRPr="00DC5764">
        <w:rPr>
          <w:rFonts w:ascii="Footlight MT Light" w:hAnsi="Footlight MT Light"/>
          <w:sz w:val="22"/>
          <w:szCs w:val="22"/>
        </w:rPr>
        <w:t xml:space="preserve">nce for people age 65 or older and people </w:t>
      </w:r>
      <w:r w:rsidRPr="00DC5764">
        <w:rPr>
          <w:rFonts w:ascii="Footlight MT Light" w:hAnsi="Footlight MT Light"/>
          <w:sz w:val="22"/>
          <w:szCs w:val="22"/>
        </w:rPr>
        <w:t>under age 65 w</w:t>
      </w:r>
      <w:r w:rsidR="00C110D9">
        <w:rPr>
          <w:rFonts w:ascii="Footlight MT Light" w:hAnsi="Footlight MT Light"/>
          <w:sz w:val="22"/>
          <w:szCs w:val="22"/>
        </w:rPr>
        <w:t xml:space="preserve">ho have been determined disabled by the Social Security Administration.  Coverage options vary in cost </w:t>
      </w:r>
      <w:r w:rsidRPr="00DC5764">
        <w:rPr>
          <w:rFonts w:ascii="Footlight MT Light" w:hAnsi="Footlight MT Light"/>
          <w:sz w:val="22"/>
          <w:szCs w:val="22"/>
        </w:rPr>
        <w:t xml:space="preserve">depending on </w:t>
      </w:r>
      <w:r w:rsidR="00C110D9">
        <w:rPr>
          <w:rFonts w:ascii="Footlight MT Light" w:hAnsi="Footlight MT Light"/>
          <w:sz w:val="22"/>
          <w:szCs w:val="22"/>
        </w:rPr>
        <w:t>the plan</w:t>
      </w:r>
      <w:r w:rsidRPr="00DC5764">
        <w:rPr>
          <w:rFonts w:ascii="Footlight MT Light" w:hAnsi="Footlight MT Light"/>
          <w:sz w:val="22"/>
          <w:szCs w:val="22"/>
        </w:rPr>
        <w:t>, coverage, and the services used</w:t>
      </w:r>
      <w:r w:rsidR="00133346" w:rsidRPr="00DC5764">
        <w:rPr>
          <w:rFonts w:ascii="Footlight MT Light" w:hAnsi="Footlight MT Light"/>
          <w:sz w:val="22"/>
          <w:szCs w:val="22"/>
        </w:rPr>
        <w:t>.</w:t>
      </w:r>
      <w:r w:rsidR="00F95116" w:rsidRPr="00DC5764">
        <w:rPr>
          <w:rFonts w:ascii="Footlight MT Light" w:hAnsi="Footlight MT Light"/>
          <w:sz w:val="22"/>
          <w:szCs w:val="22"/>
        </w:rPr>
        <w:t xml:space="preserve">  </w:t>
      </w:r>
    </w:p>
    <w:p w:rsidR="00AA2E3F" w:rsidRPr="00DA2898" w:rsidRDefault="00AA2E3F">
      <w:pPr>
        <w:rPr>
          <w:rFonts w:ascii="Footlight MT Light" w:hAnsi="Footlight MT Light"/>
          <w:sz w:val="16"/>
          <w:szCs w:val="16"/>
        </w:rPr>
      </w:pPr>
    </w:p>
    <w:p w:rsidR="00133346" w:rsidRPr="00DA2898" w:rsidRDefault="00AA2E3F">
      <w:pPr>
        <w:rPr>
          <w:rFonts w:ascii="Footlight MT Light" w:hAnsi="Footlight MT Light"/>
        </w:rPr>
      </w:pPr>
      <w:r w:rsidRPr="00DA2898">
        <w:rPr>
          <w:rFonts w:ascii="Footlight MT Light" w:hAnsi="Footlight MT Light"/>
        </w:rPr>
        <w:t>Option #1</w:t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</w:r>
      <w:r w:rsidRPr="00DA2898">
        <w:rPr>
          <w:rFonts w:ascii="Footlight MT Light" w:hAnsi="Footlight MT Light"/>
        </w:rPr>
        <w:tab/>
        <w:t>Option #2</w:t>
      </w:r>
    </w:p>
    <w:p w:rsidR="00133346" w:rsidRPr="00DA2898" w:rsidRDefault="00133346">
      <w:pPr>
        <w:rPr>
          <w:rFonts w:ascii="Footlight MT Light" w:hAnsi="Footlight MT Light"/>
        </w:rPr>
        <w:sectPr w:rsidR="00133346" w:rsidRPr="00DA2898" w:rsidSect="00774389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133346" w:rsidRPr="00E2497C" w:rsidTr="00E2497C">
        <w:tc>
          <w:tcPr>
            <w:tcW w:w="5400" w:type="dxa"/>
            <w:gridSpan w:val="2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E2497C">
              <w:rPr>
                <w:rFonts w:ascii="Footlight MT Light" w:hAnsi="Footlight MT Light"/>
                <w:b/>
                <w:sz w:val="36"/>
                <w:szCs w:val="36"/>
              </w:rPr>
              <w:t>Original Medicare Plan</w:t>
            </w:r>
          </w:p>
          <w:p w:rsidR="00017ECA" w:rsidRPr="00E2497C" w:rsidRDefault="00A946DC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  <w:noProof/>
              </w:rPr>
              <w:pict w14:anchorId="1B1553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257.8pt;margin-top:.55pt;width:39.2pt;height:27pt;z-index:251657728">
                  <v:textbox style="mso-next-textbox:#_x0000_s1042">
                    <w:txbxContent>
                      <w:p w:rsidR="00A946DC" w:rsidRPr="00463EDD" w:rsidRDefault="00463EDD" w:rsidP="00463EDD">
                        <w:pPr>
                          <w:rPr>
                            <w:rFonts w:ascii="Footlight MT Light" w:hAnsi="Footlight MT Light"/>
                            <w:b/>
                            <w:sz w:val="32"/>
                            <w:szCs w:val="32"/>
                          </w:rPr>
                        </w:pPr>
                        <w:r w:rsidRPr="00463EDD">
                          <w:rPr>
                            <w:rFonts w:ascii="Footlight MT Light" w:hAnsi="Footlight MT Light"/>
                            <w:b/>
                            <w:sz w:val="32"/>
                            <w:szCs w:val="32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017ECA" w:rsidRPr="00E2497C">
              <w:rPr>
                <w:rFonts w:ascii="Footlight MT Light" w:hAnsi="Footlight MT Light"/>
              </w:rPr>
              <w:t>Together these parts are traditional Medicare</w:t>
            </w:r>
          </w:p>
        </w:tc>
      </w:tr>
      <w:tr w:rsidR="00133346" w:rsidRPr="00E2497C" w:rsidTr="00E2497C">
        <w:tc>
          <w:tcPr>
            <w:tcW w:w="2700" w:type="dxa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E2497C">
              <w:rPr>
                <w:rFonts w:ascii="Footlight MT Light" w:hAnsi="Footlight MT Light"/>
                <w:b/>
                <w:sz w:val="26"/>
                <w:szCs w:val="26"/>
              </w:rPr>
              <w:t>Part A</w:t>
            </w:r>
            <w:r w:rsidR="000E5FEF" w:rsidRPr="00E2497C">
              <w:rPr>
                <w:rFonts w:ascii="Footlight MT Light" w:hAnsi="Footlight MT Light"/>
                <w:b/>
                <w:sz w:val="26"/>
                <w:szCs w:val="26"/>
              </w:rPr>
              <w:t xml:space="preserve">: </w:t>
            </w:r>
            <w:r w:rsidR="000E5FEF" w:rsidRPr="00E2497C">
              <w:rPr>
                <w:rFonts w:ascii="Footlight MT Light" w:hAnsi="Footlight MT Light"/>
                <w:b/>
              </w:rPr>
              <w:t xml:space="preserve">covers </w:t>
            </w:r>
            <w:proofErr w:type="gramStart"/>
            <w:r w:rsidRPr="00E2497C">
              <w:rPr>
                <w:rFonts w:ascii="Footlight MT Light" w:hAnsi="Footlight MT Light"/>
                <w:b/>
              </w:rPr>
              <w:t>Hospital</w:t>
            </w:r>
            <w:proofErr w:type="gramEnd"/>
          </w:p>
          <w:p w:rsidR="00C604C1" w:rsidRDefault="00C65441" w:rsidP="00C604C1">
            <w:pPr>
              <w:rPr>
                <w:rFonts w:ascii="Footlight MT Light" w:hAnsi="Footlight MT Light"/>
                <w:i/>
              </w:rPr>
            </w:pPr>
            <w:r>
              <w:rPr>
                <w:rFonts w:ascii="Footlight MT Light" w:hAnsi="Footlight MT Light"/>
                <w:i/>
              </w:rPr>
              <w:t xml:space="preserve"> Has a $1,</w:t>
            </w:r>
            <w:r w:rsidR="00575732">
              <w:rPr>
                <w:rFonts w:ascii="Footlight MT Light" w:hAnsi="Footlight MT Light"/>
                <w:i/>
              </w:rPr>
              <w:t>4</w:t>
            </w:r>
            <w:r w:rsidR="0031618F">
              <w:rPr>
                <w:rFonts w:ascii="Footlight MT Light" w:hAnsi="Footlight MT Light"/>
                <w:i/>
              </w:rPr>
              <w:t>84</w:t>
            </w:r>
            <w:r w:rsidR="00A03835" w:rsidRPr="00E2497C">
              <w:rPr>
                <w:rFonts w:ascii="Footlight MT Light" w:hAnsi="Footlight MT Light"/>
                <w:i/>
              </w:rPr>
              <w:t xml:space="preserve"> deductible per </w:t>
            </w:r>
            <w:r w:rsidR="00C604C1">
              <w:rPr>
                <w:rFonts w:ascii="Footlight MT Light" w:hAnsi="Footlight MT Light"/>
                <w:i/>
              </w:rPr>
              <w:t xml:space="preserve">benefit </w:t>
            </w:r>
            <w:proofErr w:type="gramStart"/>
            <w:r w:rsidR="00C604C1">
              <w:rPr>
                <w:rFonts w:ascii="Footlight MT Light" w:hAnsi="Footlight MT Light"/>
                <w:i/>
              </w:rPr>
              <w:t>period</w:t>
            </w:r>
            <w:proofErr w:type="gramEnd"/>
            <w:r w:rsidR="00A03835" w:rsidRPr="00E2497C">
              <w:rPr>
                <w:rFonts w:ascii="Footlight MT Light" w:hAnsi="Footlight MT Light"/>
                <w:i/>
              </w:rPr>
              <w:t xml:space="preserve"> </w:t>
            </w:r>
          </w:p>
          <w:p w:rsidR="00C604C1" w:rsidRDefault="00C604C1" w:rsidP="00C604C1">
            <w:pPr>
              <w:rPr>
                <w:rFonts w:ascii="Footlight MT Light" w:hAnsi="Footlight MT Light"/>
                <w:i/>
              </w:rPr>
            </w:pPr>
          </w:p>
          <w:p w:rsidR="00133346" w:rsidRPr="00E2497C" w:rsidRDefault="00EA6179" w:rsidP="00C604C1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133346" w:rsidRPr="00E2497C">
              <w:rPr>
                <w:rFonts w:ascii="Footlight MT Light" w:hAnsi="Footlight MT Light"/>
              </w:rPr>
              <w:t>Cost: f</w:t>
            </w:r>
            <w:r w:rsidR="00C110D9" w:rsidRPr="00E2497C">
              <w:rPr>
                <w:rFonts w:ascii="Footlight MT Light" w:hAnsi="Footlight MT Light"/>
              </w:rPr>
              <w:t>ree f</w:t>
            </w:r>
            <w:r w:rsidR="00133346" w:rsidRPr="00E2497C">
              <w:rPr>
                <w:rFonts w:ascii="Footlight MT Light" w:hAnsi="Footlight MT Light"/>
              </w:rPr>
              <w:t xml:space="preserve">or </w:t>
            </w:r>
            <w:r w:rsidR="00C110D9" w:rsidRPr="00E2497C">
              <w:rPr>
                <w:rFonts w:ascii="Footlight MT Light" w:hAnsi="Footlight MT Light"/>
              </w:rPr>
              <w:t>most peo</w:t>
            </w:r>
            <w:r w:rsidR="00133346" w:rsidRPr="00E2497C">
              <w:rPr>
                <w:rFonts w:ascii="Footlight MT Light" w:hAnsi="Footlight MT Light"/>
              </w:rPr>
              <w:t>ple</w:t>
            </w:r>
            <w:r w:rsidR="00C110D9" w:rsidRPr="00E2497C">
              <w:rPr>
                <w:rFonts w:ascii="Footlight MT Light" w:hAnsi="Footlight MT Light"/>
              </w:rPr>
              <w:t xml:space="preserve">. </w:t>
            </w:r>
            <w:r w:rsidR="00C604C1">
              <w:rPr>
                <w:rFonts w:ascii="Footlight MT Light" w:hAnsi="Footlight MT Light"/>
              </w:rPr>
              <w:t>(</w:t>
            </w:r>
            <w:r w:rsidR="00C110D9" w:rsidRPr="00E2497C">
              <w:rPr>
                <w:rFonts w:ascii="Footlight MT Light" w:hAnsi="Footlight MT Light"/>
              </w:rPr>
              <w:t>Otherwise, $2</w:t>
            </w:r>
            <w:r w:rsidR="00575732">
              <w:rPr>
                <w:rFonts w:ascii="Footlight MT Light" w:hAnsi="Footlight MT Light"/>
              </w:rPr>
              <w:t>5</w:t>
            </w:r>
            <w:r w:rsidR="0031618F">
              <w:rPr>
                <w:rFonts w:ascii="Footlight MT Light" w:hAnsi="Footlight MT Light"/>
              </w:rPr>
              <w:t>9</w:t>
            </w:r>
            <w:r w:rsidR="00C110D9" w:rsidRPr="00E2497C">
              <w:rPr>
                <w:rFonts w:ascii="Footlight MT Light" w:hAnsi="Footlight MT Light"/>
              </w:rPr>
              <w:t>/</w:t>
            </w:r>
            <w:proofErr w:type="spellStart"/>
            <w:r w:rsidR="00C110D9" w:rsidRPr="00E2497C">
              <w:rPr>
                <w:rFonts w:ascii="Footlight MT Light" w:hAnsi="Footlight MT Light"/>
              </w:rPr>
              <w:t>mo</w:t>
            </w:r>
            <w:proofErr w:type="spellEnd"/>
            <w:r w:rsidR="00C110D9" w:rsidRPr="00E2497C">
              <w:rPr>
                <w:rFonts w:ascii="Footlight MT Light" w:hAnsi="Footlight MT Light"/>
              </w:rPr>
              <w:t xml:space="preserve"> if 30-39 </w:t>
            </w:r>
            <w:proofErr w:type="spellStart"/>
            <w:r w:rsidR="00C110D9" w:rsidRPr="00E2497C">
              <w:rPr>
                <w:rFonts w:ascii="Footlight MT Light" w:hAnsi="Footlight MT Light"/>
              </w:rPr>
              <w:t>qtrs</w:t>
            </w:r>
            <w:proofErr w:type="spellEnd"/>
            <w:r w:rsidR="009765BC">
              <w:rPr>
                <w:rFonts w:ascii="Footlight MT Light" w:hAnsi="Footlight MT Light"/>
              </w:rPr>
              <w:t xml:space="preserve"> </w:t>
            </w:r>
            <w:r w:rsidR="00C110D9" w:rsidRPr="00E2497C">
              <w:rPr>
                <w:rFonts w:ascii="Footlight MT Light" w:hAnsi="Footlight MT Light"/>
              </w:rPr>
              <w:t>of work, $4</w:t>
            </w:r>
            <w:r w:rsidR="0031618F">
              <w:rPr>
                <w:rFonts w:ascii="Footlight MT Light" w:hAnsi="Footlight MT Light"/>
              </w:rPr>
              <w:t>71</w:t>
            </w:r>
            <w:r w:rsidR="00C110D9" w:rsidRPr="00E2497C">
              <w:rPr>
                <w:rFonts w:ascii="Footlight MT Light" w:hAnsi="Footlight MT Light"/>
              </w:rPr>
              <w:t>/</w:t>
            </w:r>
            <w:proofErr w:type="spellStart"/>
            <w:r w:rsidR="00C110D9" w:rsidRPr="00E2497C">
              <w:rPr>
                <w:rFonts w:ascii="Footlight MT Light" w:hAnsi="Footlight MT Light"/>
              </w:rPr>
              <w:t>mo</w:t>
            </w:r>
            <w:proofErr w:type="spellEnd"/>
            <w:r w:rsidR="00C110D9" w:rsidRPr="00E2497C">
              <w:rPr>
                <w:rFonts w:ascii="Footlight MT Light" w:hAnsi="Footlight MT Light"/>
              </w:rPr>
              <w:t xml:space="preserve"> if </w:t>
            </w:r>
            <w:r w:rsidR="00A03835" w:rsidRPr="00E2497C">
              <w:rPr>
                <w:rFonts w:ascii="Footlight MT Light" w:hAnsi="Footlight MT Light"/>
              </w:rPr>
              <w:t xml:space="preserve">under 30 </w:t>
            </w:r>
            <w:proofErr w:type="spellStart"/>
            <w:r w:rsidR="00C110D9" w:rsidRPr="00E2497C">
              <w:rPr>
                <w:rFonts w:ascii="Footlight MT Light" w:hAnsi="Footlight MT Light"/>
              </w:rPr>
              <w:t>qtrs</w:t>
            </w:r>
            <w:proofErr w:type="spellEnd"/>
            <w:r w:rsidR="00C110D9" w:rsidRPr="00E2497C">
              <w:rPr>
                <w:rFonts w:ascii="Footlight MT Light" w:hAnsi="Footlight MT Light"/>
              </w:rPr>
              <w:t xml:space="preserve"> of work</w:t>
            </w:r>
            <w:r w:rsidR="00C604C1">
              <w:rPr>
                <w:rFonts w:ascii="Footlight MT Light" w:hAnsi="Footlight MT Light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  <w:sz w:val="26"/>
                <w:szCs w:val="26"/>
              </w:rPr>
              <w:t>Part B</w:t>
            </w:r>
            <w:r w:rsidR="000E5FEF" w:rsidRPr="00E2497C">
              <w:rPr>
                <w:rFonts w:ascii="Footlight MT Light" w:hAnsi="Footlight MT Light"/>
                <w:b/>
              </w:rPr>
              <w:t xml:space="preserve">: covers </w:t>
            </w:r>
            <w:proofErr w:type="gramStart"/>
            <w:r w:rsidRPr="00E2497C">
              <w:rPr>
                <w:rFonts w:ascii="Footlight MT Light" w:hAnsi="Footlight MT Light"/>
                <w:b/>
              </w:rPr>
              <w:t>Medical</w:t>
            </w:r>
            <w:proofErr w:type="gramEnd"/>
          </w:p>
          <w:p w:rsidR="00695059" w:rsidRDefault="00017ECA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i/>
              </w:rPr>
              <w:t>Basically</w:t>
            </w:r>
            <w:r w:rsidRPr="00E2497C">
              <w:rPr>
                <w:rFonts w:ascii="Footlight MT Light" w:hAnsi="Footlight MT Light"/>
              </w:rPr>
              <w:t xml:space="preserve"> covers 80% </w:t>
            </w:r>
          </w:p>
          <w:p w:rsidR="00695059" w:rsidRDefault="00017ECA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o</w:t>
            </w:r>
            <w:r w:rsidR="00463EDD" w:rsidRPr="00E2497C">
              <w:rPr>
                <w:rFonts w:ascii="Footlight MT Light" w:hAnsi="Footlight MT Light"/>
              </w:rPr>
              <w:t xml:space="preserve">f costs after </w:t>
            </w:r>
          </w:p>
          <w:p w:rsidR="00017ECA" w:rsidRDefault="00463EDD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deductible of $</w:t>
            </w:r>
            <w:r w:rsidR="0031618F">
              <w:rPr>
                <w:rFonts w:ascii="Footlight MT Light" w:hAnsi="Footlight MT Light"/>
              </w:rPr>
              <w:t>203</w:t>
            </w:r>
            <w:r w:rsidR="00D6615D" w:rsidRPr="00E2497C">
              <w:rPr>
                <w:rFonts w:ascii="Footlight MT Light" w:hAnsi="Footlight MT Light"/>
              </w:rPr>
              <w:t>/</w:t>
            </w:r>
            <w:proofErr w:type="spellStart"/>
            <w:r w:rsidR="00017ECA" w:rsidRPr="00E2497C">
              <w:rPr>
                <w:rFonts w:ascii="Footlight MT Light" w:hAnsi="Footlight MT Light"/>
              </w:rPr>
              <w:t>yr</w:t>
            </w:r>
            <w:proofErr w:type="spellEnd"/>
          </w:p>
          <w:p w:rsidR="00C65441" w:rsidRPr="00E2497C" w:rsidRDefault="00C65441" w:rsidP="00E2497C">
            <w:pPr>
              <w:jc w:val="center"/>
              <w:rPr>
                <w:rFonts w:ascii="Footlight MT Light" w:hAnsi="Footlight MT Light"/>
              </w:rPr>
            </w:pPr>
          </w:p>
          <w:p w:rsidR="00133346" w:rsidRPr="00E2497C" w:rsidRDefault="00EA6179" w:rsidP="00EA4E89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133346" w:rsidRPr="00E2497C">
              <w:rPr>
                <w:rFonts w:ascii="Footlight MT Light" w:hAnsi="Footlight MT Light"/>
              </w:rPr>
              <w:t xml:space="preserve">Cost: </w:t>
            </w:r>
            <w:r w:rsidR="00C65441">
              <w:rPr>
                <w:rFonts w:ascii="Footlight MT Light" w:hAnsi="Footlight MT Light"/>
              </w:rPr>
              <w:t>$1</w:t>
            </w:r>
            <w:r w:rsidR="00575732">
              <w:rPr>
                <w:rFonts w:ascii="Footlight MT Light" w:hAnsi="Footlight MT Light"/>
              </w:rPr>
              <w:t>4</w:t>
            </w:r>
            <w:r w:rsidR="0031618F">
              <w:rPr>
                <w:rFonts w:ascii="Footlight MT Light" w:hAnsi="Footlight MT Light"/>
              </w:rPr>
              <w:t>8.50</w:t>
            </w:r>
            <w:r w:rsidR="00C110D9" w:rsidRPr="00E2497C">
              <w:rPr>
                <w:rFonts w:ascii="Footlight MT Light" w:hAnsi="Footlight MT Light"/>
              </w:rPr>
              <w:t>/</w:t>
            </w:r>
            <w:proofErr w:type="spellStart"/>
            <w:r w:rsidR="00C110D9" w:rsidRPr="00E2497C">
              <w:rPr>
                <w:rFonts w:ascii="Footlight MT Light" w:hAnsi="Footlight MT Light"/>
              </w:rPr>
              <w:t>mo</w:t>
            </w:r>
            <w:proofErr w:type="spellEnd"/>
            <w:r w:rsidR="00C110D9" w:rsidRPr="00E2497C">
              <w:rPr>
                <w:rFonts w:ascii="Footlight MT Light" w:hAnsi="Footlight MT Light"/>
              </w:rPr>
              <w:t xml:space="preserve"> </w:t>
            </w:r>
            <w:r w:rsidR="00FD1872" w:rsidRPr="00E2497C">
              <w:rPr>
                <w:rFonts w:ascii="Footlight MT Light" w:hAnsi="Footlight MT Light"/>
              </w:rPr>
              <w:t>t</w:t>
            </w:r>
            <w:r w:rsidR="00133346" w:rsidRPr="00E2497C">
              <w:rPr>
                <w:rFonts w:ascii="Footlight MT Light" w:hAnsi="Footlight MT Light"/>
              </w:rPr>
              <w:t xml:space="preserve">aken out of Social </w:t>
            </w:r>
            <w:r w:rsidR="00017ECA" w:rsidRPr="00E2497C">
              <w:rPr>
                <w:rFonts w:ascii="Footlight MT Light" w:hAnsi="Footlight MT Light"/>
              </w:rPr>
              <w:t>Security</w:t>
            </w:r>
            <w:r w:rsidR="00133346" w:rsidRPr="00E2497C">
              <w:rPr>
                <w:rFonts w:ascii="Footlight MT Light" w:hAnsi="Footlight MT Light"/>
              </w:rPr>
              <w:t xml:space="preserve"> </w:t>
            </w:r>
            <w:r w:rsidR="00C65441">
              <w:rPr>
                <w:rFonts w:ascii="Footlight MT Light" w:hAnsi="Footlight MT Light"/>
              </w:rPr>
              <w:t>benefit</w:t>
            </w:r>
            <w:r w:rsidR="00AA2E3F" w:rsidRPr="00E2497C">
              <w:rPr>
                <w:rFonts w:ascii="Footlight MT Light" w:hAnsi="Footlight MT Light"/>
              </w:rPr>
              <w:t>.</w:t>
            </w:r>
            <w:r w:rsidR="00EA4E89">
              <w:rPr>
                <w:rFonts w:ascii="Footlight MT Light" w:hAnsi="Footlight MT Light"/>
              </w:rPr>
              <w:t xml:space="preserve"> </w:t>
            </w:r>
          </w:p>
        </w:tc>
      </w:tr>
      <w:tr w:rsidR="00133346" w:rsidRPr="00E2497C" w:rsidTr="00E2497C">
        <w:tc>
          <w:tcPr>
            <w:tcW w:w="5400" w:type="dxa"/>
            <w:gridSpan w:val="2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 xml:space="preserve">You have your choice of doctors, hospitals, or </w:t>
            </w:r>
            <w:r w:rsidR="00A03835" w:rsidRPr="00E2497C">
              <w:rPr>
                <w:rFonts w:ascii="Footlight MT Light" w:hAnsi="Footlight MT Light"/>
              </w:rPr>
              <w:t>clinics that</w:t>
            </w:r>
            <w:r w:rsidR="00C110D9" w:rsidRPr="00E2497C">
              <w:rPr>
                <w:rFonts w:ascii="Footlight MT Light" w:hAnsi="Footlight MT Light"/>
              </w:rPr>
              <w:t xml:space="preserve"> accept Medicare</w:t>
            </w:r>
            <w:r w:rsidR="00017ECA" w:rsidRPr="00E2497C">
              <w:rPr>
                <w:rFonts w:ascii="Footlight MT Light" w:hAnsi="Footlight MT Light"/>
              </w:rPr>
              <w:t>.</w:t>
            </w:r>
          </w:p>
        </w:tc>
      </w:tr>
    </w:tbl>
    <w:p w:rsidR="00017ECA" w:rsidRPr="00DA2898" w:rsidRDefault="00133346" w:rsidP="00017ECA">
      <w:pPr>
        <w:jc w:val="center"/>
        <w:rPr>
          <w:rFonts w:ascii="Footlight MT Light" w:hAnsi="Footlight MT Light"/>
          <w:b/>
          <w:sz w:val="56"/>
          <w:szCs w:val="56"/>
        </w:rPr>
      </w:pPr>
      <w:r w:rsidRPr="00DA2898">
        <w:rPr>
          <w:rFonts w:ascii="Footlight MT Light" w:hAnsi="Footlight MT Light"/>
          <w:b/>
          <w:sz w:val="56"/>
          <w:szCs w:val="56"/>
        </w:rPr>
        <w:t>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133346" w:rsidRPr="00E2497C" w:rsidTr="00E2497C">
        <w:tc>
          <w:tcPr>
            <w:tcW w:w="5400" w:type="dxa"/>
            <w:gridSpan w:val="2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E2497C">
              <w:rPr>
                <w:rFonts w:ascii="Footlight MT Light" w:hAnsi="Footlight MT Light"/>
                <w:b/>
                <w:sz w:val="36"/>
                <w:szCs w:val="36"/>
              </w:rPr>
              <w:t>Prescription Drug Plan</w:t>
            </w:r>
          </w:p>
          <w:p w:rsidR="00017ECA" w:rsidRPr="00E2497C" w:rsidRDefault="00017ECA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Choose one</w:t>
            </w:r>
            <w:r w:rsidR="006D2841" w:rsidRPr="00E2497C">
              <w:rPr>
                <w:rFonts w:ascii="Footlight MT Light" w:hAnsi="Footlight MT Light"/>
              </w:rPr>
              <w:t xml:space="preserve"> – can have both</w:t>
            </w:r>
          </w:p>
        </w:tc>
      </w:tr>
      <w:tr w:rsidR="00133346" w:rsidRPr="00E2497C" w:rsidTr="00E2497C">
        <w:tc>
          <w:tcPr>
            <w:tcW w:w="2700" w:type="dxa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  <w:b/>
                <w:sz w:val="26"/>
                <w:szCs w:val="26"/>
              </w:rPr>
            </w:pPr>
            <w:r w:rsidRPr="00E2497C">
              <w:rPr>
                <w:rFonts w:ascii="Footlight MT Light" w:hAnsi="Footlight MT Light"/>
                <w:b/>
                <w:sz w:val="26"/>
                <w:szCs w:val="26"/>
              </w:rPr>
              <w:t>Medicare Part D</w:t>
            </w:r>
          </w:p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The federal Medicare-approved drug plan</w:t>
            </w:r>
            <w:r w:rsidR="00DA2898" w:rsidRPr="00E2497C">
              <w:rPr>
                <w:rFonts w:ascii="Footlight MT Light" w:hAnsi="Footlight MT Light"/>
              </w:rPr>
              <w:t>s</w:t>
            </w:r>
            <w:r w:rsidRPr="00E2497C">
              <w:rPr>
                <w:rFonts w:ascii="Footlight MT Light" w:hAnsi="Footlight MT Light"/>
              </w:rPr>
              <w:t xml:space="preserve"> provided by private insurance companies.  P</w:t>
            </w:r>
            <w:r w:rsidR="00AA2E3F" w:rsidRPr="00E2497C">
              <w:rPr>
                <w:rFonts w:ascii="Footlight MT Light" w:hAnsi="Footlight MT Light"/>
              </w:rPr>
              <w:t xml:space="preserve">lans </w:t>
            </w:r>
            <w:r w:rsidR="00C604C1">
              <w:rPr>
                <w:rFonts w:ascii="Footlight MT Light" w:hAnsi="Footlight MT Light"/>
              </w:rPr>
              <w:t xml:space="preserve">differ in coverage, formularies, &amp; </w:t>
            </w:r>
            <w:r w:rsidRPr="00E2497C">
              <w:rPr>
                <w:rFonts w:ascii="Footlight MT Light" w:hAnsi="Footlight MT Light"/>
              </w:rPr>
              <w:t>co-</w:t>
            </w:r>
            <w:r w:rsidR="00017ECA" w:rsidRPr="00E2497C">
              <w:rPr>
                <w:rFonts w:ascii="Footlight MT Light" w:hAnsi="Footlight MT Light"/>
              </w:rPr>
              <w:t>pays.</w:t>
            </w:r>
          </w:p>
          <w:p w:rsidR="00133346" w:rsidRPr="00E2497C" w:rsidRDefault="00EA6179" w:rsidP="00EA6179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FD1872" w:rsidRPr="00E2497C">
              <w:rPr>
                <w:rFonts w:ascii="Footlight MT Light" w:hAnsi="Footlight MT Light"/>
              </w:rPr>
              <w:t>Cost: monthly prem.</w:t>
            </w:r>
            <w:r w:rsidR="00133346" w:rsidRPr="00E2497C">
              <w:rPr>
                <w:rFonts w:ascii="Footlight MT Light" w:hAnsi="Footlight MT Light"/>
              </w:rPr>
              <w:t xml:space="preserve"> plus plan co-pays (</w:t>
            </w:r>
            <w:r w:rsidR="00C604C1">
              <w:rPr>
                <w:rFonts w:ascii="Footlight MT Light" w:hAnsi="Footlight MT Light"/>
              </w:rPr>
              <w:t>may have</w:t>
            </w:r>
            <w:r w:rsidR="00133346" w:rsidRPr="00E2497C">
              <w:rPr>
                <w:rFonts w:ascii="Footlight MT Light" w:hAnsi="Footlight MT Light"/>
              </w:rPr>
              <w:t xml:space="preserve"> deductible</w:t>
            </w:r>
            <w:r w:rsidR="00C65441">
              <w:rPr>
                <w:rFonts w:ascii="Footlight MT Light" w:hAnsi="Footlight MT Light"/>
              </w:rPr>
              <w:t xml:space="preserve"> up to $4</w:t>
            </w:r>
            <w:r w:rsidR="0031618F">
              <w:rPr>
                <w:rFonts w:ascii="Footlight MT Light" w:hAnsi="Footlight MT Light"/>
              </w:rPr>
              <w:t>4</w:t>
            </w:r>
            <w:r w:rsidR="00575732">
              <w:rPr>
                <w:rFonts w:ascii="Footlight MT Light" w:hAnsi="Footlight MT Light"/>
              </w:rPr>
              <w:t>5</w:t>
            </w:r>
            <w:r w:rsidR="00133346" w:rsidRPr="00E2497C">
              <w:rPr>
                <w:rFonts w:ascii="Footlight MT Light" w:hAnsi="Footlight MT Light"/>
              </w:rPr>
              <w:t>)</w:t>
            </w:r>
            <w:r w:rsidR="00AA2E3F" w:rsidRPr="00E2497C">
              <w:rPr>
                <w:rFonts w:ascii="Footlight MT Light" w:hAnsi="Footlight MT Light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  <w:b/>
                <w:sz w:val="26"/>
                <w:szCs w:val="26"/>
              </w:rPr>
            </w:pPr>
            <w:r w:rsidRPr="00E2497C">
              <w:rPr>
                <w:rFonts w:ascii="Footlight MT Light" w:hAnsi="Footlight MT Light"/>
                <w:b/>
                <w:sz w:val="26"/>
                <w:szCs w:val="26"/>
              </w:rPr>
              <w:t>SeniorCare</w:t>
            </w:r>
          </w:p>
          <w:p w:rsidR="00133346" w:rsidRPr="00E2497C" w:rsidRDefault="00133346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 xml:space="preserve">The prescription drug program </w:t>
            </w:r>
            <w:r w:rsidR="00017ECA" w:rsidRPr="00E2497C">
              <w:rPr>
                <w:rFonts w:ascii="Footlight MT Light" w:hAnsi="Footlight MT Light"/>
              </w:rPr>
              <w:t>available</w:t>
            </w:r>
            <w:r w:rsidRPr="00E2497C">
              <w:rPr>
                <w:rFonts w:ascii="Footlight MT Light" w:hAnsi="Footlight MT Light"/>
              </w:rPr>
              <w:t xml:space="preserve"> only in Wisconsin.  Funded by state and federal </w:t>
            </w:r>
            <w:r w:rsidR="00017ECA" w:rsidRPr="00E2497C">
              <w:rPr>
                <w:rFonts w:ascii="Footlight MT Light" w:hAnsi="Footlight MT Light"/>
              </w:rPr>
              <w:t>dollars</w:t>
            </w:r>
            <w:r w:rsidRPr="00E2497C">
              <w:rPr>
                <w:rFonts w:ascii="Footlight MT Light" w:hAnsi="Footlight MT Light"/>
              </w:rPr>
              <w:t xml:space="preserve">.  SeniorCare coverage is based on income level.  </w:t>
            </w:r>
          </w:p>
          <w:p w:rsidR="00133346" w:rsidRPr="00E2497C" w:rsidRDefault="00EA6179" w:rsidP="00484D74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133346" w:rsidRPr="00E2497C">
              <w:rPr>
                <w:rFonts w:ascii="Footlight MT Light" w:hAnsi="Footlight MT Light"/>
              </w:rPr>
              <w:t>Cost: $30</w:t>
            </w:r>
            <w:r w:rsidR="00FD1872" w:rsidRPr="00E2497C">
              <w:rPr>
                <w:rFonts w:ascii="Footlight MT Light" w:hAnsi="Footlight MT Light"/>
              </w:rPr>
              <w:t xml:space="preserve">/yr </w:t>
            </w:r>
            <w:r w:rsidR="00133346" w:rsidRPr="00E2497C">
              <w:rPr>
                <w:rFonts w:ascii="Footlight MT Light" w:hAnsi="Footlight MT Light"/>
              </w:rPr>
              <w:t>plus co-pays</w:t>
            </w:r>
            <w:r w:rsidR="00FD1872" w:rsidRPr="00E2497C">
              <w:rPr>
                <w:rFonts w:ascii="Footlight MT Light" w:hAnsi="Footlight MT Light"/>
              </w:rPr>
              <w:t xml:space="preserve"> and possible deductible</w:t>
            </w:r>
          </w:p>
        </w:tc>
      </w:tr>
    </w:tbl>
    <w:p w:rsidR="00133346" w:rsidRPr="00DA2898" w:rsidRDefault="00017ECA" w:rsidP="00133346">
      <w:pPr>
        <w:jc w:val="center"/>
        <w:rPr>
          <w:rFonts w:ascii="Footlight MT Light" w:hAnsi="Footlight MT Light"/>
          <w:b/>
          <w:sz w:val="56"/>
          <w:szCs w:val="56"/>
        </w:rPr>
      </w:pPr>
      <w:r w:rsidRPr="00DA2898">
        <w:rPr>
          <w:rFonts w:ascii="Footlight MT Light" w:hAnsi="Footlight MT Light"/>
          <w:b/>
          <w:sz w:val="56"/>
          <w:szCs w:val="56"/>
        </w:rPr>
        <w:t>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017ECA" w:rsidRPr="00E2497C" w:rsidTr="00E2497C">
        <w:tc>
          <w:tcPr>
            <w:tcW w:w="5400" w:type="dxa"/>
            <w:shd w:val="clear" w:color="auto" w:fill="auto"/>
          </w:tcPr>
          <w:p w:rsidR="00017ECA" w:rsidRPr="00E2497C" w:rsidRDefault="00017ECA" w:rsidP="00E2497C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E2497C">
              <w:rPr>
                <w:rFonts w:ascii="Footlight MT Light" w:hAnsi="Footlight MT Light"/>
                <w:b/>
                <w:sz w:val="36"/>
                <w:szCs w:val="36"/>
              </w:rPr>
              <w:t xml:space="preserve">Medigap </w:t>
            </w:r>
            <w:r w:rsidR="006D2841" w:rsidRPr="00E2497C">
              <w:rPr>
                <w:rFonts w:ascii="Footlight MT Light" w:hAnsi="Footlight MT Light"/>
                <w:b/>
                <w:sz w:val="36"/>
                <w:szCs w:val="36"/>
              </w:rPr>
              <w:t>/ Supplement</w:t>
            </w:r>
            <w:r w:rsidRPr="00E2497C">
              <w:rPr>
                <w:rFonts w:ascii="Footlight MT Light" w:hAnsi="Footlight MT Light"/>
                <w:b/>
                <w:sz w:val="36"/>
                <w:szCs w:val="36"/>
              </w:rPr>
              <w:t xml:space="preserve"> Policy</w:t>
            </w:r>
          </w:p>
          <w:p w:rsidR="00EA6179" w:rsidRPr="00E2497C" w:rsidRDefault="00EA6179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All Supplements work where Medicare does</w:t>
            </w:r>
          </w:p>
        </w:tc>
      </w:tr>
      <w:tr w:rsidR="00017ECA" w:rsidRPr="00E2497C" w:rsidTr="00E2497C">
        <w:tc>
          <w:tcPr>
            <w:tcW w:w="5400" w:type="dxa"/>
            <w:shd w:val="clear" w:color="auto" w:fill="auto"/>
          </w:tcPr>
          <w:p w:rsidR="00DC5764" w:rsidRPr="00E2497C" w:rsidRDefault="00F95116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</w:rPr>
              <w:t xml:space="preserve">Traditional </w:t>
            </w:r>
            <w:r w:rsidR="00017ECA" w:rsidRPr="00E2497C">
              <w:rPr>
                <w:rFonts w:ascii="Footlight MT Light" w:hAnsi="Footlight MT Light"/>
                <w:b/>
              </w:rPr>
              <w:t>Medigap policies</w:t>
            </w:r>
            <w:r w:rsidR="00017ECA" w:rsidRPr="00E2497C">
              <w:rPr>
                <w:rFonts w:ascii="Footlight MT Light" w:hAnsi="Footlight MT Light"/>
              </w:rPr>
              <w:t xml:space="preserve"> are offered by private insurance companies to cover payment of the 20% Medicare does not cover.  Optional riders are available to cover additional costs such as deductibles, excess charges</w:t>
            </w:r>
            <w:r w:rsidR="00C110D9" w:rsidRPr="00E2497C">
              <w:rPr>
                <w:rFonts w:ascii="Footlight MT Light" w:hAnsi="Footlight MT Light"/>
              </w:rPr>
              <w:t xml:space="preserve">, </w:t>
            </w:r>
            <w:r w:rsidR="00017ECA" w:rsidRPr="00E2497C">
              <w:rPr>
                <w:rFonts w:ascii="Footlight MT Light" w:hAnsi="Footlight MT Light"/>
              </w:rPr>
              <w:t>foreign travel</w:t>
            </w:r>
            <w:r w:rsidR="002C3240" w:rsidRPr="00E2497C">
              <w:rPr>
                <w:rFonts w:ascii="Footlight MT Light" w:hAnsi="Footlight MT Light"/>
              </w:rPr>
              <w:t xml:space="preserve"> emergencies, a</w:t>
            </w:r>
            <w:r w:rsidR="00017ECA" w:rsidRPr="00E2497C">
              <w:rPr>
                <w:rFonts w:ascii="Footlight MT Light" w:hAnsi="Footlight MT Light"/>
              </w:rPr>
              <w:t xml:space="preserve">nd additional home health care visits.  </w:t>
            </w:r>
          </w:p>
          <w:p w:rsidR="00017ECA" w:rsidRPr="00E2497C" w:rsidRDefault="00EA6179" w:rsidP="00FD1872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DC5764" w:rsidRPr="00E2497C">
              <w:rPr>
                <w:rFonts w:ascii="Footlight MT Light" w:hAnsi="Footlight MT Light"/>
              </w:rPr>
              <w:t>Cost: Varies by policy</w:t>
            </w:r>
            <w:r w:rsidR="00C110D9" w:rsidRPr="00E2497C">
              <w:rPr>
                <w:rFonts w:ascii="Footlight MT Light" w:hAnsi="Footlight MT Light"/>
              </w:rPr>
              <w:t xml:space="preserve"> </w:t>
            </w:r>
            <w:r w:rsidR="00DC5764" w:rsidRPr="00E2497C">
              <w:rPr>
                <w:rFonts w:ascii="Footlight MT Light" w:hAnsi="Footlight MT Light"/>
              </w:rPr>
              <w:t>and company</w:t>
            </w:r>
            <w:r w:rsidR="00C110D9" w:rsidRPr="00E2497C">
              <w:rPr>
                <w:rFonts w:ascii="Footlight MT Light" w:hAnsi="Footlight MT Light"/>
              </w:rPr>
              <w:t>.  The cost of</w:t>
            </w:r>
            <w:r w:rsidR="00A03835" w:rsidRPr="00E2497C">
              <w:rPr>
                <w:rFonts w:ascii="Footlight MT Light" w:hAnsi="Footlight MT Light"/>
              </w:rPr>
              <w:t xml:space="preserve"> </w:t>
            </w:r>
            <w:r w:rsidR="000E4512" w:rsidRPr="00E2497C">
              <w:rPr>
                <w:rFonts w:ascii="Footlight MT Light" w:hAnsi="Footlight MT Light"/>
              </w:rPr>
              <w:t>a basic</w:t>
            </w:r>
            <w:r w:rsidR="00C110D9" w:rsidRPr="00E2497C">
              <w:rPr>
                <w:rFonts w:ascii="Footlight MT Light" w:hAnsi="Footlight MT Light"/>
              </w:rPr>
              <w:t xml:space="preserve"> policy </w:t>
            </w:r>
            <w:r w:rsidR="00A03835" w:rsidRPr="00E2497C">
              <w:rPr>
                <w:rFonts w:ascii="Footlight MT Light" w:hAnsi="Footlight MT Light"/>
              </w:rPr>
              <w:t xml:space="preserve">for a </w:t>
            </w:r>
            <w:r w:rsidR="003A7E2F" w:rsidRPr="00E2497C">
              <w:rPr>
                <w:rFonts w:ascii="Footlight MT Light" w:hAnsi="Footlight MT Light"/>
              </w:rPr>
              <w:t>65-year-old</w:t>
            </w:r>
            <w:r w:rsidR="00A24C18">
              <w:rPr>
                <w:rFonts w:ascii="Footlight MT Light" w:hAnsi="Footlight MT Light"/>
              </w:rPr>
              <w:t xml:space="preserve"> is </w:t>
            </w:r>
            <w:r w:rsidR="00C604C1">
              <w:rPr>
                <w:rFonts w:ascii="Footlight MT Light" w:hAnsi="Footlight MT Light"/>
              </w:rPr>
              <w:t>between $150-$450 (average approx. $230)</w:t>
            </w:r>
            <w:r w:rsidR="00A03835" w:rsidRPr="00E2497C">
              <w:rPr>
                <w:rFonts w:ascii="Footlight MT Light" w:hAnsi="Footlight MT Light"/>
              </w:rPr>
              <w:t xml:space="preserve"> per month</w:t>
            </w:r>
            <w:r w:rsidR="00C110D9" w:rsidRPr="00E2497C">
              <w:rPr>
                <w:rFonts w:ascii="Footlight MT Light" w:hAnsi="Footlight MT Light"/>
              </w:rPr>
              <w:t>.</w:t>
            </w:r>
          </w:p>
        </w:tc>
      </w:tr>
    </w:tbl>
    <w:p w:rsidR="00463EDD" w:rsidRDefault="00463EDD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p w:rsidR="008327C4" w:rsidRDefault="008327C4" w:rsidP="00133346">
      <w:pPr>
        <w:jc w:val="center"/>
        <w:rPr>
          <w:rFonts w:ascii="Footlight MT Light" w:hAnsi="Footlight MT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FD736E" w:rsidRPr="00E2497C" w:rsidTr="00E2497C">
        <w:tc>
          <w:tcPr>
            <w:tcW w:w="5400" w:type="dxa"/>
            <w:shd w:val="clear" w:color="auto" w:fill="auto"/>
          </w:tcPr>
          <w:p w:rsidR="00FD736E" w:rsidRPr="00E2497C" w:rsidRDefault="00FD736E" w:rsidP="00E2497C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E2497C">
              <w:rPr>
                <w:rFonts w:ascii="Footlight MT Light" w:hAnsi="Footlight MT Light"/>
                <w:b/>
                <w:sz w:val="36"/>
                <w:szCs w:val="36"/>
              </w:rPr>
              <w:t>Part C: Medicare Advantage Plans</w:t>
            </w:r>
          </w:p>
          <w:p w:rsidR="00FD736E" w:rsidRPr="00E2497C" w:rsidRDefault="00FD736E" w:rsidP="00E2497C">
            <w:pPr>
              <w:jc w:val="center"/>
              <w:rPr>
                <w:rFonts w:ascii="Footlight MT Light" w:hAnsi="Footlight MT Light"/>
              </w:rPr>
            </w:pPr>
          </w:p>
        </w:tc>
      </w:tr>
      <w:tr w:rsidR="00DC5764" w:rsidRPr="00E2497C" w:rsidTr="00E2497C">
        <w:tc>
          <w:tcPr>
            <w:tcW w:w="5400" w:type="dxa"/>
            <w:shd w:val="clear" w:color="auto" w:fill="auto"/>
          </w:tcPr>
          <w:p w:rsidR="00905313" w:rsidRDefault="00DC5764" w:rsidP="00E2497C">
            <w:pPr>
              <w:jc w:val="center"/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Medicare Advantage plans are private companies</w:t>
            </w:r>
            <w:r w:rsidR="002C3240" w:rsidRPr="00E2497C">
              <w:rPr>
                <w:rFonts w:ascii="Footlight MT Light" w:hAnsi="Footlight MT Light"/>
              </w:rPr>
              <w:t xml:space="preserve"> that provide the same benefits as Medicare Part A and B.</w:t>
            </w:r>
            <w:r w:rsidRPr="00E2497C">
              <w:rPr>
                <w:rFonts w:ascii="Footlight MT Light" w:hAnsi="Footlight MT Light"/>
              </w:rPr>
              <w:t xml:space="preserve">  </w:t>
            </w:r>
            <w:r w:rsidR="00FD1872" w:rsidRPr="00E2497C">
              <w:rPr>
                <w:rFonts w:ascii="Footlight MT Light" w:hAnsi="Footlight MT Light"/>
              </w:rPr>
              <w:t xml:space="preserve">Using Medicare monies, </w:t>
            </w:r>
            <w:r w:rsidRPr="00E2497C">
              <w:rPr>
                <w:rFonts w:ascii="Footlight MT Light" w:hAnsi="Footlight MT Light"/>
              </w:rPr>
              <w:t xml:space="preserve">private companies </w:t>
            </w:r>
            <w:proofErr w:type="gramStart"/>
            <w:r w:rsidRPr="00E2497C">
              <w:rPr>
                <w:rFonts w:ascii="Footlight MT Light" w:hAnsi="Footlight MT Light"/>
              </w:rPr>
              <w:t>ma</w:t>
            </w:r>
            <w:r w:rsidR="00905313" w:rsidRPr="00E2497C">
              <w:rPr>
                <w:rFonts w:ascii="Footlight MT Light" w:hAnsi="Footlight MT Light"/>
              </w:rPr>
              <w:t>ke arrangements</w:t>
            </w:r>
            <w:proofErr w:type="gramEnd"/>
            <w:r w:rsidR="00905313" w:rsidRPr="00E2497C">
              <w:rPr>
                <w:rFonts w:ascii="Footlight MT Light" w:hAnsi="Footlight MT Light"/>
              </w:rPr>
              <w:t xml:space="preserve"> with hospitals/doctors/</w:t>
            </w:r>
            <w:r w:rsidRPr="00E2497C">
              <w:rPr>
                <w:rFonts w:ascii="Footlight MT Light" w:hAnsi="Footlight MT Light"/>
              </w:rPr>
              <w:t xml:space="preserve">clinics to provide care for their clients at reduced rates.  </w:t>
            </w:r>
            <w:r w:rsidRPr="00E2497C">
              <w:rPr>
                <w:rFonts w:ascii="Footlight MT Light" w:hAnsi="Footlight MT Light"/>
                <w:b/>
              </w:rPr>
              <w:t>Co-pays</w:t>
            </w:r>
            <w:r w:rsidRPr="00E2497C">
              <w:rPr>
                <w:rFonts w:ascii="Footlight MT Light" w:hAnsi="Footlight MT Light"/>
              </w:rPr>
              <w:t xml:space="preserve"> are assigned to </w:t>
            </w:r>
            <w:r w:rsidR="002C3240" w:rsidRPr="00E2497C">
              <w:rPr>
                <w:rFonts w:ascii="Footlight MT Light" w:hAnsi="Footlight MT Light"/>
              </w:rPr>
              <w:t xml:space="preserve">most </w:t>
            </w:r>
            <w:r w:rsidRPr="00E2497C">
              <w:rPr>
                <w:rFonts w:ascii="Footlight MT Light" w:hAnsi="Footlight MT Light"/>
              </w:rPr>
              <w:t>medical procedures</w:t>
            </w:r>
            <w:r w:rsidR="00905313" w:rsidRPr="00E2497C">
              <w:rPr>
                <w:rFonts w:ascii="Footlight MT Light" w:hAnsi="Footlight MT Light"/>
              </w:rPr>
              <w:t xml:space="preserve"> and need to be paid by</w:t>
            </w:r>
            <w:r w:rsidRPr="00E2497C">
              <w:rPr>
                <w:rFonts w:ascii="Footlight MT Light" w:hAnsi="Footlight MT Light"/>
              </w:rPr>
              <w:t xml:space="preserve"> </w:t>
            </w:r>
            <w:r w:rsidR="00905313" w:rsidRPr="00E2497C">
              <w:rPr>
                <w:rFonts w:ascii="Footlight MT Light" w:hAnsi="Footlight MT Light"/>
              </w:rPr>
              <w:t>insured client</w:t>
            </w:r>
            <w:r w:rsidRPr="00E2497C">
              <w:rPr>
                <w:rFonts w:ascii="Footlight MT Light" w:hAnsi="Footlight MT Light"/>
              </w:rPr>
              <w:t xml:space="preserve">.  Most plans have maximum out of pocket caps </w:t>
            </w:r>
            <w:r w:rsidR="00905313" w:rsidRPr="00E2497C">
              <w:rPr>
                <w:rFonts w:ascii="Footlight MT Light" w:hAnsi="Footlight MT Light"/>
              </w:rPr>
              <w:t xml:space="preserve">on co-pays </w:t>
            </w:r>
            <w:r w:rsidRPr="00E2497C">
              <w:rPr>
                <w:rFonts w:ascii="Footlight MT Light" w:hAnsi="Footlight MT Light"/>
              </w:rPr>
              <w:t>that range from $</w:t>
            </w:r>
            <w:r w:rsidR="00774389" w:rsidRPr="00E2497C">
              <w:rPr>
                <w:rFonts w:ascii="Footlight MT Light" w:hAnsi="Footlight MT Light"/>
              </w:rPr>
              <w:t>3</w:t>
            </w:r>
            <w:r w:rsidR="00A04398">
              <w:rPr>
                <w:rFonts w:ascii="Footlight MT Light" w:hAnsi="Footlight MT Light"/>
              </w:rPr>
              <w:t>,</w:t>
            </w:r>
            <w:r w:rsidR="00774389" w:rsidRPr="00E2497C">
              <w:rPr>
                <w:rFonts w:ascii="Footlight MT Light" w:hAnsi="Footlight MT Light"/>
              </w:rPr>
              <w:t xml:space="preserve">000 </w:t>
            </w:r>
            <w:r w:rsidRPr="00E2497C">
              <w:rPr>
                <w:rFonts w:ascii="Footlight MT Light" w:hAnsi="Footlight MT Light"/>
              </w:rPr>
              <w:t>to $</w:t>
            </w:r>
            <w:r w:rsidR="00872376" w:rsidRPr="00E2497C">
              <w:rPr>
                <w:rFonts w:ascii="Footlight MT Light" w:hAnsi="Footlight MT Light"/>
              </w:rPr>
              <w:t>6</w:t>
            </w:r>
            <w:r w:rsidR="00A04398">
              <w:rPr>
                <w:rFonts w:ascii="Footlight MT Light" w:hAnsi="Footlight MT Light"/>
              </w:rPr>
              <w:t>,</w:t>
            </w:r>
            <w:r w:rsidR="002C3240" w:rsidRPr="00E2497C">
              <w:rPr>
                <w:rFonts w:ascii="Footlight MT Light" w:hAnsi="Footlight MT Light"/>
              </w:rPr>
              <w:t>7</w:t>
            </w:r>
            <w:r w:rsidRPr="00E2497C">
              <w:rPr>
                <w:rFonts w:ascii="Footlight MT Light" w:hAnsi="Footlight MT Light"/>
              </w:rPr>
              <w:t>00</w:t>
            </w:r>
            <w:r w:rsidR="00FD1872" w:rsidRPr="00E2497C">
              <w:rPr>
                <w:rFonts w:ascii="Footlight MT Light" w:hAnsi="Footlight MT Light"/>
              </w:rPr>
              <w:t>/yr.</w:t>
            </w:r>
          </w:p>
          <w:p w:rsidR="00FE192F" w:rsidRPr="00E2497C" w:rsidRDefault="00FE192F" w:rsidP="00E2497C">
            <w:pPr>
              <w:jc w:val="center"/>
              <w:rPr>
                <w:rFonts w:ascii="Footlight MT Light" w:hAnsi="Footlight MT Light"/>
              </w:rPr>
            </w:pPr>
          </w:p>
          <w:p w:rsidR="00DC5764" w:rsidRPr="00E2497C" w:rsidRDefault="00EA6179" w:rsidP="00EA6179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►</w:t>
            </w:r>
            <w:r w:rsidR="00905313" w:rsidRPr="00E2497C">
              <w:rPr>
                <w:rFonts w:ascii="Footlight MT Light" w:hAnsi="Footlight MT Light"/>
              </w:rPr>
              <w:t xml:space="preserve">Cost: Medicare </w:t>
            </w:r>
            <w:r w:rsidR="0031618F">
              <w:rPr>
                <w:rFonts w:ascii="Footlight MT Light" w:hAnsi="Footlight MT Light"/>
              </w:rPr>
              <w:t xml:space="preserve">A &amp; B </w:t>
            </w:r>
            <w:r w:rsidR="00463EDD" w:rsidRPr="00E2497C">
              <w:rPr>
                <w:rFonts w:ascii="Footlight MT Light" w:hAnsi="Footlight MT Light"/>
              </w:rPr>
              <w:t>and</w:t>
            </w:r>
            <w:r w:rsidR="00905313" w:rsidRPr="00E2497C">
              <w:rPr>
                <w:rFonts w:ascii="Footlight MT Light" w:hAnsi="Footlight MT Light"/>
              </w:rPr>
              <w:t xml:space="preserve"> </w:t>
            </w:r>
            <w:r w:rsidR="0031618F">
              <w:rPr>
                <w:rFonts w:ascii="Footlight MT Light" w:hAnsi="Footlight MT Light"/>
              </w:rPr>
              <w:t>p</w:t>
            </w:r>
            <w:r w:rsidR="00905313" w:rsidRPr="00E2497C">
              <w:rPr>
                <w:rFonts w:ascii="Footlight MT Light" w:hAnsi="Footlight MT Light"/>
              </w:rPr>
              <w:t>lan</w:t>
            </w:r>
            <w:r w:rsidR="00463EDD" w:rsidRPr="00E2497C">
              <w:rPr>
                <w:rFonts w:ascii="Footlight MT Light" w:hAnsi="Footlight MT Light"/>
              </w:rPr>
              <w:t xml:space="preserve"> premiums</w:t>
            </w:r>
            <w:r w:rsidR="00905313" w:rsidRPr="00E2497C">
              <w:rPr>
                <w:rFonts w:ascii="Footlight MT Light" w:hAnsi="Footlight MT Light"/>
              </w:rPr>
              <w:t xml:space="preserve"> + </w:t>
            </w:r>
            <w:r w:rsidR="0031618F">
              <w:rPr>
                <w:rFonts w:ascii="Footlight MT Light" w:hAnsi="Footlight MT Light"/>
              </w:rPr>
              <w:t>c</w:t>
            </w:r>
            <w:r w:rsidR="00905313" w:rsidRPr="00E2497C">
              <w:rPr>
                <w:rFonts w:ascii="Footlight MT Light" w:hAnsi="Footlight MT Light"/>
              </w:rPr>
              <w:t>o-pays.</w:t>
            </w:r>
          </w:p>
        </w:tc>
      </w:tr>
      <w:tr w:rsidR="00463EDD" w:rsidRPr="00E2497C" w:rsidTr="00E2497C">
        <w:trPr>
          <w:trHeight w:val="1780"/>
        </w:trPr>
        <w:tc>
          <w:tcPr>
            <w:tcW w:w="5400" w:type="dxa"/>
            <w:shd w:val="clear" w:color="auto" w:fill="auto"/>
          </w:tcPr>
          <w:p w:rsidR="00463EDD" w:rsidRPr="00E2497C" w:rsidRDefault="00CB7AD7" w:rsidP="00E2497C">
            <w:pPr>
              <w:jc w:val="center"/>
              <w:rPr>
                <w:rFonts w:ascii="Footlight MT Light" w:hAnsi="Footlight MT Light"/>
                <w:b/>
              </w:rPr>
            </w:pPr>
            <w:r w:rsidRPr="00E2497C">
              <w:rPr>
                <w:rFonts w:ascii="Footlight MT Light" w:hAnsi="Footlight MT Light"/>
                <w:b/>
              </w:rPr>
              <w:t>3</w:t>
            </w:r>
            <w:r w:rsidR="00463EDD" w:rsidRPr="00E2497C">
              <w:rPr>
                <w:rFonts w:ascii="Footlight MT Light" w:hAnsi="Footlight MT Light"/>
                <w:b/>
              </w:rPr>
              <w:t xml:space="preserve"> basic types of Advantage Plans</w:t>
            </w:r>
          </w:p>
          <w:p w:rsidR="00463EDD" w:rsidRPr="00E2497C" w:rsidRDefault="00463EDD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  <w:u w:val="single"/>
              </w:rPr>
              <w:t xml:space="preserve">HMO: </w:t>
            </w:r>
            <w:r w:rsidRPr="00E2497C">
              <w:rPr>
                <w:rFonts w:ascii="Footlight MT Light" w:hAnsi="Footlight MT Light"/>
                <w:u w:val="single"/>
              </w:rPr>
              <w:t>Health Maintenance Organization</w:t>
            </w:r>
            <w:r w:rsidRPr="00E2497C">
              <w:rPr>
                <w:rFonts w:ascii="Footlight MT Light" w:hAnsi="Footlight MT Light"/>
              </w:rPr>
              <w:t>; must use medical providers who are in plan’s network.</w:t>
            </w:r>
          </w:p>
          <w:p w:rsidR="00463EDD" w:rsidRPr="00E2497C" w:rsidRDefault="00463EDD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  <w:u w:val="single"/>
              </w:rPr>
              <w:t xml:space="preserve">PPO: </w:t>
            </w:r>
            <w:r w:rsidRPr="00E2497C">
              <w:rPr>
                <w:rFonts w:ascii="Footlight MT Light" w:hAnsi="Footlight MT Light"/>
                <w:u w:val="single"/>
              </w:rPr>
              <w:t>Preferred Provider Organization</w:t>
            </w:r>
            <w:r w:rsidRPr="00E2497C">
              <w:rPr>
                <w:rFonts w:ascii="Footlight MT Light" w:hAnsi="Footlight MT Light"/>
              </w:rPr>
              <w:t>; pay less if using providers in network, more if out of network.</w:t>
            </w:r>
          </w:p>
          <w:p w:rsidR="00CB7AD7" w:rsidRPr="00E2497C" w:rsidRDefault="00CB7AD7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>With the above plans, you must get your prescription coverage either from the plan, Senior Care, or the Veteran’s Administration.</w:t>
            </w:r>
          </w:p>
          <w:p w:rsidR="00CB7AD7" w:rsidRDefault="00CB7AD7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  <w:b/>
                <w:u w:val="single"/>
              </w:rPr>
              <w:t xml:space="preserve">PFFS:  </w:t>
            </w:r>
            <w:r w:rsidRPr="00E2497C">
              <w:rPr>
                <w:rFonts w:ascii="Footlight MT Light" w:hAnsi="Footlight MT Light"/>
                <w:u w:val="single"/>
              </w:rPr>
              <w:t xml:space="preserve">Private Fee for Service; </w:t>
            </w:r>
            <w:r w:rsidRPr="00E2497C">
              <w:rPr>
                <w:rFonts w:ascii="Footlight MT Light" w:hAnsi="Footlight MT Light"/>
              </w:rPr>
              <w:t>you can use any provider that accepts the plan, and you can get your prescription cover</w:t>
            </w:r>
            <w:r w:rsidR="00A24C18">
              <w:rPr>
                <w:rFonts w:ascii="Footlight MT Light" w:hAnsi="Footlight MT Light"/>
              </w:rPr>
              <w:t>age with a separate Part D plan</w:t>
            </w:r>
            <w:r w:rsidRPr="00E2497C">
              <w:rPr>
                <w:rFonts w:ascii="Footlight MT Light" w:hAnsi="Footlight MT Light"/>
              </w:rPr>
              <w:t>.</w:t>
            </w:r>
          </w:p>
          <w:p w:rsidR="00575732" w:rsidRPr="00E2497C" w:rsidRDefault="00575732" w:rsidP="00463EDD">
            <w:pPr>
              <w:rPr>
                <w:rFonts w:ascii="Footlight MT Light" w:hAnsi="Footlight MT Light"/>
              </w:rPr>
            </w:pPr>
          </w:p>
          <w:p w:rsidR="002C3240" w:rsidRPr="00E2497C" w:rsidRDefault="00CB7AD7" w:rsidP="00463EDD">
            <w:pPr>
              <w:rPr>
                <w:rFonts w:ascii="Footlight MT Light" w:hAnsi="Footlight MT Light"/>
              </w:rPr>
            </w:pPr>
            <w:r w:rsidRPr="00575732">
              <w:rPr>
                <w:rFonts w:ascii="Footlight MT Light" w:hAnsi="Footlight MT Light"/>
                <w:u w:val="single"/>
              </w:rPr>
              <w:t xml:space="preserve">With </w:t>
            </w:r>
            <w:r w:rsidR="002C3240" w:rsidRPr="00575732">
              <w:rPr>
                <w:rFonts w:ascii="Footlight MT Light" w:hAnsi="Footlight MT Light"/>
                <w:u w:val="single"/>
              </w:rPr>
              <w:t>Advantage plans</w:t>
            </w:r>
            <w:r w:rsidR="002C3240" w:rsidRPr="00E2497C">
              <w:rPr>
                <w:rFonts w:ascii="Footlight MT Light" w:hAnsi="Footlight MT Light"/>
              </w:rPr>
              <w:t>:</w:t>
            </w:r>
          </w:p>
          <w:p w:rsidR="002C3240" w:rsidRPr="00E2497C" w:rsidRDefault="002C3240" w:rsidP="002C3240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→</w:t>
            </w:r>
            <w:r w:rsidRPr="00E2497C">
              <w:rPr>
                <w:rFonts w:ascii="Footlight MT Light" w:hAnsi="Footlight MT Light"/>
              </w:rPr>
              <w:t xml:space="preserve"> Referrals </w:t>
            </w:r>
            <w:r w:rsidRPr="00E2497C">
              <w:rPr>
                <w:rFonts w:ascii="Footlight MT Light" w:hAnsi="Footlight MT Light"/>
                <w:u w:val="single"/>
              </w:rPr>
              <w:t>do not</w:t>
            </w:r>
            <w:r w:rsidRPr="00E2497C">
              <w:rPr>
                <w:rFonts w:ascii="Footlight MT Light" w:hAnsi="Footlight MT Light"/>
              </w:rPr>
              <w:t xml:space="preserve"> guarantee insurance </w:t>
            </w:r>
            <w:proofErr w:type="gramStart"/>
            <w:r w:rsidRPr="00E2497C">
              <w:rPr>
                <w:rFonts w:ascii="Footlight MT Light" w:hAnsi="Footlight MT Light"/>
              </w:rPr>
              <w:t>payment</w:t>
            </w:r>
            <w:proofErr w:type="gramEnd"/>
          </w:p>
          <w:p w:rsidR="002C3240" w:rsidRPr="00E2497C" w:rsidRDefault="002C3240" w:rsidP="002C3240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 xml:space="preserve">→ </w:t>
            </w:r>
            <w:r w:rsidR="00CB7AD7" w:rsidRPr="00E2497C">
              <w:rPr>
                <w:rFonts w:ascii="Garamond" w:hAnsi="Garamond"/>
                <w:b/>
              </w:rPr>
              <w:t xml:space="preserve">Doctors/Hospitals, and other providers can terminate their coverage arrangements with each other at any </w:t>
            </w:r>
            <w:proofErr w:type="gramStart"/>
            <w:r w:rsidR="00CB7AD7" w:rsidRPr="00E2497C">
              <w:rPr>
                <w:rFonts w:ascii="Garamond" w:hAnsi="Garamond"/>
                <w:b/>
              </w:rPr>
              <w:t>time</w:t>
            </w:r>
            <w:proofErr w:type="gramEnd"/>
          </w:p>
          <w:p w:rsidR="002C3240" w:rsidRPr="00E2497C" w:rsidRDefault="002C3240" w:rsidP="002C3240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→ O</w:t>
            </w:r>
            <w:r w:rsidRPr="00E2497C">
              <w:rPr>
                <w:rFonts w:ascii="Footlight MT Light" w:hAnsi="Footlight MT Light"/>
              </w:rPr>
              <w:t xml:space="preserve">ften plans </w:t>
            </w:r>
            <w:r w:rsidRPr="00E2497C">
              <w:rPr>
                <w:rFonts w:ascii="Footlight MT Light" w:hAnsi="Footlight MT Light"/>
                <w:u w:val="single"/>
              </w:rPr>
              <w:t>do not</w:t>
            </w:r>
            <w:r w:rsidRPr="00E2497C">
              <w:rPr>
                <w:rFonts w:ascii="Footlight MT Light" w:hAnsi="Footlight MT Light"/>
              </w:rPr>
              <w:t xml:space="preserve"> offer coverage outside regional area</w:t>
            </w:r>
            <w:r w:rsidR="00CB7AD7" w:rsidRPr="00E2497C">
              <w:rPr>
                <w:rFonts w:ascii="Footlight MT Light" w:hAnsi="Footlight MT Light"/>
              </w:rPr>
              <w:t xml:space="preserve">, except for </w:t>
            </w:r>
            <w:proofErr w:type="gramStart"/>
            <w:r w:rsidR="00CB7AD7" w:rsidRPr="00E2497C">
              <w:rPr>
                <w:rFonts w:ascii="Footlight MT Light" w:hAnsi="Footlight MT Light"/>
              </w:rPr>
              <w:t>emergencies</w:t>
            </w:r>
            <w:proofErr w:type="gramEnd"/>
          </w:p>
          <w:p w:rsidR="002C3240" w:rsidRPr="00E2497C" w:rsidRDefault="002C3240" w:rsidP="002C3240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→</w:t>
            </w:r>
            <w:r w:rsidRPr="00E2497C">
              <w:rPr>
                <w:rFonts w:ascii="Footlight MT Light" w:hAnsi="Footlight MT Light"/>
              </w:rPr>
              <w:t xml:space="preserve"> Plans </w:t>
            </w:r>
            <w:r w:rsidRPr="00E2497C">
              <w:rPr>
                <w:rFonts w:ascii="Footlight MT Light" w:hAnsi="Footlight MT Light"/>
                <w:u w:val="single"/>
              </w:rPr>
              <w:t>can not</w:t>
            </w:r>
            <w:r w:rsidRPr="00E2497C">
              <w:rPr>
                <w:rFonts w:ascii="Footlight MT Light" w:hAnsi="Footlight MT Light"/>
              </w:rPr>
              <w:t xml:space="preserve"> drop insured clients for any reason other than non-payment of premium, but plans can leave an </w:t>
            </w:r>
            <w:proofErr w:type="gramStart"/>
            <w:r w:rsidRPr="00E2497C">
              <w:rPr>
                <w:rFonts w:ascii="Footlight MT Light" w:hAnsi="Footlight MT Light"/>
              </w:rPr>
              <w:t>area</w:t>
            </w:r>
            <w:proofErr w:type="gramEnd"/>
          </w:p>
          <w:p w:rsidR="00463EDD" w:rsidRPr="00E2497C" w:rsidRDefault="002C3240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Garamond" w:hAnsi="Garamond"/>
              </w:rPr>
              <w:t>→</w:t>
            </w:r>
            <w:r w:rsidRPr="00E2497C">
              <w:rPr>
                <w:rFonts w:ascii="Footlight MT Light" w:hAnsi="Footlight MT Light"/>
              </w:rPr>
              <w:t xml:space="preserve"> Client no longer uses Original </w:t>
            </w:r>
            <w:proofErr w:type="gramStart"/>
            <w:r w:rsidRPr="00E2497C">
              <w:rPr>
                <w:rFonts w:ascii="Footlight MT Light" w:hAnsi="Footlight MT Light"/>
              </w:rPr>
              <w:t>Medicare</w:t>
            </w:r>
            <w:proofErr w:type="gramEnd"/>
          </w:p>
          <w:p w:rsidR="002C3240" w:rsidRPr="00E2497C" w:rsidRDefault="002C3240" w:rsidP="00463EDD">
            <w:pPr>
              <w:rPr>
                <w:rFonts w:ascii="Footlight MT Light" w:hAnsi="Footlight MT Light"/>
              </w:rPr>
            </w:pPr>
          </w:p>
          <w:p w:rsidR="002C3240" w:rsidRPr="00E2497C" w:rsidRDefault="002C3240" w:rsidP="00463EDD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 xml:space="preserve">                    </w:t>
            </w:r>
            <w:r w:rsidRPr="00E2497C">
              <w:rPr>
                <w:rFonts w:ascii="Footlight MT Light" w:hAnsi="Footlight MT Light"/>
                <w:b/>
              </w:rPr>
              <w:t>Medicare Cost Plans</w:t>
            </w:r>
          </w:p>
          <w:p w:rsidR="002C3240" w:rsidRPr="00E2497C" w:rsidRDefault="009E3914" w:rsidP="00472DC0">
            <w:pPr>
              <w:rPr>
                <w:rFonts w:ascii="Footlight MT Light" w:hAnsi="Footlight MT Light"/>
              </w:rPr>
            </w:pPr>
            <w:r w:rsidRPr="00E2497C">
              <w:rPr>
                <w:rFonts w:ascii="Footlight MT Light" w:hAnsi="Footlight MT Light"/>
              </w:rPr>
              <w:t xml:space="preserve">Cost plans are offered by some HMOs who agree to provide Medicare benefits.  </w:t>
            </w:r>
            <w:r w:rsidR="00CB7AD7" w:rsidRPr="00E2497C">
              <w:rPr>
                <w:rFonts w:ascii="Footlight MT Light" w:hAnsi="Footlight MT Light"/>
              </w:rPr>
              <w:t xml:space="preserve">Cost </w:t>
            </w:r>
            <w:r w:rsidR="005B4392" w:rsidRPr="00E2497C">
              <w:rPr>
                <w:rFonts w:ascii="Footlight MT Light" w:hAnsi="Footlight MT Light"/>
              </w:rPr>
              <w:t>plans will</w:t>
            </w:r>
            <w:r w:rsidR="00CB7AD7" w:rsidRPr="00E2497C">
              <w:rPr>
                <w:rFonts w:ascii="Footlight MT Light" w:hAnsi="Footlight MT Light"/>
              </w:rPr>
              <w:t xml:space="preserve"> only p</w:t>
            </w:r>
            <w:r w:rsidRPr="00E2497C">
              <w:rPr>
                <w:rFonts w:ascii="Footlight MT Light" w:hAnsi="Footlight MT Light"/>
              </w:rPr>
              <w:t xml:space="preserve">ay supplemental benefits if you use network providers.  If </w:t>
            </w:r>
            <w:r w:rsidR="00CB7AD7" w:rsidRPr="00E2497C">
              <w:rPr>
                <w:rFonts w:ascii="Footlight MT Light" w:hAnsi="Footlight MT Light"/>
              </w:rPr>
              <w:t xml:space="preserve">you use </w:t>
            </w:r>
            <w:r w:rsidRPr="00E2497C">
              <w:rPr>
                <w:rFonts w:ascii="Footlight MT Light" w:hAnsi="Footlight MT Light"/>
              </w:rPr>
              <w:t>a non-network provider, Medicare will still pay its share of covered charges, but you will pay the deductibles and co-pays.</w:t>
            </w:r>
            <w:r w:rsidR="00CB7AD7" w:rsidRPr="00E2497C">
              <w:rPr>
                <w:rFonts w:ascii="Footlight MT Light" w:hAnsi="Footlight MT Light"/>
              </w:rPr>
              <w:t xml:space="preserve">  Prescription coverage can either be with the cost plan, a separate Part D plan, Senior </w:t>
            </w:r>
            <w:proofErr w:type="gramStart"/>
            <w:r w:rsidR="00CB7AD7" w:rsidRPr="00E2497C">
              <w:rPr>
                <w:rFonts w:ascii="Footlight MT Light" w:hAnsi="Footlight MT Light"/>
              </w:rPr>
              <w:t>Care</w:t>
            </w:r>
            <w:proofErr w:type="gramEnd"/>
            <w:r w:rsidR="00CB7AD7" w:rsidRPr="00E2497C">
              <w:rPr>
                <w:rFonts w:ascii="Footlight MT Light" w:hAnsi="Footlight MT Light"/>
              </w:rPr>
              <w:t xml:space="preserve"> or the Veteran’s Administration.</w:t>
            </w:r>
            <w:r w:rsidR="00A03835" w:rsidRPr="00E2497C">
              <w:rPr>
                <w:rFonts w:ascii="Footlight MT Light" w:hAnsi="Footlight MT Light"/>
              </w:rPr>
              <w:t xml:space="preserve">  </w:t>
            </w:r>
          </w:p>
        </w:tc>
      </w:tr>
    </w:tbl>
    <w:p w:rsidR="00C71420" w:rsidRDefault="00C71420" w:rsidP="004B7581">
      <w:pPr>
        <w:sectPr w:rsidR="00C71420" w:rsidSect="00133346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:rsidR="00EA3E54" w:rsidRDefault="00EA3E54" w:rsidP="00EA3E54">
      <w:pPr>
        <w:jc w:val="center"/>
      </w:pPr>
    </w:p>
    <w:p w:rsidR="00EA3E54" w:rsidRPr="00EA3E54" w:rsidRDefault="00EA3E54" w:rsidP="00EA3E54"/>
    <w:p w:rsidR="00EA3E54" w:rsidRPr="00EA3E54" w:rsidRDefault="00EA3E54" w:rsidP="00EA3E54">
      <w:pPr>
        <w:rPr>
          <w:rFonts w:ascii="Footlight MT Light" w:hAnsi="Footlight MT Light"/>
        </w:rPr>
      </w:pPr>
    </w:p>
    <w:p w:rsidR="00317C97" w:rsidRDefault="00EA3E54" w:rsidP="00EA3E54">
      <w:pPr>
        <w:tabs>
          <w:tab w:val="left" w:pos="4950"/>
        </w:tabs>
        <w:jc w:val="center"/>
        <w:rPr>
          <w:rFonts w:ascii="Footlight MT Light" w:hAnsi="Footlight MT Light"/>
          <w:sz w:val="36"/>
          <w:szCs w:val="36"/>
        </w:rPr>
      </w:pPr>
      <w:r w:rsidRPr="00EA3E54">
        <w:rPr>
          <w:rFonts w:ascii="Footlight MT Light" w:hAnsi="Footlight MT Light"/>
          <w:b/>
          <w:sz w:val="36"/>
          <w:szCs w:val="36"/>
          <w:u w:val="single"/>
        </w:rPr>
        <w:t>The Parts of Medicare</w:t>
      </w:r>
    </w:p>
    <w:p w:rsidR="00EA3E54" w:rsidRDefault="00EA3E54" w:rsidP="00EA3E54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  <w:r w:rsidRPr="00EA3E54">
        <w:rPr>
          <w:rFonts w:ascii="Footlight MT Light" w:hAnsi="Footlight MT Light"/>
          <w:sz w:val="28"/>
          <w:szCs w:val="28"/>
          <w:u w:val="single"/>
        </w:rPr>
        <w:t>Part A Services:</w:t>
      </w:r>
    </w:p>
    <w:p w:rsidR="00DF741D" w:rsidRDefault="00DF741D" w:rsidP="00EA3E54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</w:p>
    <w:p w:rsidR="00EA3E54" w:rsidRDefault="008D60F9" w:rsidP="00C10FDD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Inpatient Hospitalization</w:t>
      </w:r>
    </w:p>
    <w:p w:rsidR="00EA3E54" w:rsidRDefault="008D60F9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Skilled Nursing Facility Care</w:t>
      </w:r>
    </w:p>
    <w:p w:rsidR="00EA3E54" w:rsidRDefault="008D60F9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Home Health Care</w:t>
      </w:r>
    </w:p>
    <w:p w:rsidR="00EA3E54" w:rsidRDefault="008D60F9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Blood</w:t>
      </w:r>
    </w:p>
    <w:p w:rsidR="00EA3E54" w:rsidRDefault="008D60F9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Hospice Care</w:t>
      </w:r>
    </w:p>
    <w:p w:rsidR="00EA3E54" w:rsidRDefault="008D60F9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A3E54">
        <w:rPr>
          <w:rFonts w:ascii="Footlight MT Light" w:hAnsi="Footlight MT Light"/>
          <w:sz w:val="28"/>
          <w:szCs w:val="28"/>
        </w:rPr>
        <w:t>Inpatient Mental Health Services</w:t>
      </w:r>
    </w:p>
    <w:p w:rsidR="00DF741D" w:rsidRDefault="00DF741D" w:rsidP="00EA3E54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</w:p>
    <w:p w:rsidR="00EA3E54" w:rsidRDefault="00E742F3" w:rsidP="00EA3E54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  <w:r>
        <w:rPr>
          <w:rFonts w:ascii="Footlight MT Light" w:hAnsi="Footlight MT Light"/>
          <w:sz w:val="28"/>
          <w:szCs w:val="28"/>
          <w:u w:val="single"/>
        </w:rPr>
        <w:t>Part B Ser</w:t>
      </w:r>
      <w:r w:rsidR="00EA3E54" w:rsidRPr="00EA3E54">
        <w:rPr>
          <w:rFonts w:ascii="Footlight MT Light" w:hAnsi="Footlight MT Light"/>
          <w:sz w:val="28"/>
          <w:szCs w:val="28"/>
          <w:u w:val="single"/>
        </w:rPr>
        <w:t>v</w:t>
      </w:r>
      <w:r>
        <w:rPr>
          <w:rFonts w:ascii="Footlight MT Light" w:hAnsi="Footlight MT Light"/>
          <w:sz w:val="28"/>
          <w:szCs w:val="28"/>
          <w:u w:val="single"/>
        </w:rPr>
        <w:t>ic</w:t>
      </w:r>
      <w:r w:rsidR="00EA3E54" w:rsidRPr="00EA3E54">
        <w:rPr>
          <w:rFonts w:ascii="Footlight MT Light" w:hAnsi="Footlight MT Light"/>
          <w:sz w:val="28"/>
          <w:szCs w:val="28"/>
          <w:u w:val="single"/>
        </w:rPr>
        <w:t>es:</w:t>
      </w:r>
    </w:p>
    <w:p w:rsidR="00DF741D" w:rsidRDefault="00DF741D" w:rsidP="00EA3E54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A24C18">
        <w:rPr>
          <w:rFonts w:ascii="Footlight MT Light" w:hAnsi="Footlight MT Light"/>
          <w:sz w:val="28"/>
          <w:szCs w:val="28"/>
        </w:rPr>
        <w:t>Outp</w:t>
      </w:r>
      <w:r w:rsidR="00E742F3">
        <w:rPr>
          <w:rFonts w:ascii="Footlight MT Light" w:hAnsi="Footlight MT Light"/>
          <w:sz w:val="28"/>
          <w:szCs w:val="28"/>
        </w:rPr>
        <w:t>atient Hospital Services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Doctor’s visits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Durable Medical Equipment, including Oxygen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C10FDD">
        <w:rPr>
          <w:rFonts w:ascii="Footlight MT Light" w:hAnsi="Footlight MT Light"/>
          <w:sz w:val="28"/>
          <w:szCs w:val="28"/>
        </w:rPr>
        <w:t>Lab work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 xml:space="preserve">X-Rays, </w:t>
      </w:r>
      <w:r w:rsidR="000E4512">
        <w:rPr>
          <w:rFonts w:ascii="Footlight MT Light" w:hAnsi="Footlight MT Light"/>
          <w:sz w:val="28"/>
          <w:szCs w:val="28"/>
        </w:rPr>
        <w:t>S</w:t>
      </w:r>
      <w:r w:rsidR="00E742F3">
        <w:rPr>
          <w:rFonts w:ascii="Footlight MT Light" w:hAnsi="Footlight MT Light"/>
          <w:sz w:val="28"/>
          <w:szCs w:val="28"/>
        </w:rPr>
        <w:t>cans, and MRIs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Physical, Occupational, Speech, and Cardiac Rehabilitation therapies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Chemotherapy and injectable drugs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Ambulance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Emergency room and urgent care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Diabetes supplies</w:t>
      </w:r>
      <w:r w:rsidR="00A24C18">
        <w:rPr>
          <w:rFonts w:ascii="Footlight MT Light" w:hAnsi="Footlight MT Light"/>
          <w:sz w:val="28"/>
          <w:szCs w:val="28"/>
        </w:rPr>
        <w:t xml:space="preserve"> (except insulin and syringes</w:t>
      </w:r>
      <w:r w:rsidR="00A24C18" w:rsidRPr="00A24C18">
        <w:rPr>
          <w:rFonts w:ascii="Footlight MT Light" w:hAnsi="Footlight MT Light"/>
          <w:sz w:val="28"/>
          <w:szCs w:val="28"/>
        </w:rPr>
        <w:sym w:font="Wingdings" w:char="F0E0"/>
      </w:r>
      <w:r w:rsidR="00A24C18">
        <w:rPr>
          <w:rFonts w:ascii="Footlight MT Light" w:hAnsi="Footlight MT Light"/>
          <w:sz w:val="28"/>
          <w:szCs w:val="28"/>
        </w:rPr>
        <w:t xml:space="preserve"> Part D)</w:t>
      </w:r>
    </w:p>
    <w:p w:rsidR="00E742F3" w:rsidRDefault="008D60F9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E742F3">
        <w:rPr>
          <w:rFonts w:ascii="Footlight MT Light" w:hAnsi="Footlight MT Light"/>
          <w:sz w:val="28"/>
          <w:szCs w:val="28"/>
        </w:rPr>
        <w:t>Mental Health Services (outpatient)</w:t>
      </w:r>
    </w:p>
    <w:p w:rsidR="00DF741D" w:rsidRDefault="00DF741D" w:rsidP="00E742F3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</w:p>
    <w:p w:rsidR="00A17285" w:rsidRDefault="00E742F3" w:rsidP="00E742F3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  <w:r w:rsidRPr="0086718E">
        <w:rPr>
          <w:rFonts w:ascii="Footlight MT Light" w:hAnsi="Footlight MT Light"/>
          <w:sz w:val="28"/>
          <w:szCs w:val="28"/>
          <w:u w:val="single"/>
        </w:rPr>
        <w:t>Part C Services:</w:t>
      </w:r>
    </w:p>
    <w:p w:rsidR="00DF741D" w:rsidRDefault="00DF741D" w:rsidP="00E742F3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</w:p>
    <w:p w:rsidR="00A17285" w:rsidRDefault="008D60F9" w:rsidP="00A1728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A17285" w:rsidRPr="00302732">
        <w:rPr>
          <w:rFonts w:ascii="Footlight MT Light" w:hAnsi="Footlight MT Light"/>
          <w:sz w:val="28"/>
          <w:szCs w:val="28"/>
        </w:rPr>
        <w:t>Another name for Medicare Advantage plans.</w:t>
      </w:r>
    </w:p>
    <w:p w:rsidR="00DF741D" w:rsidRPr="00302732" w:rsidRDefault="00DF741D" w:rsidP="00A1728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</w:p>
    <w:p w:rsidR="000E0DA5" w:rsidRDefault="00A17285" w:rsidP="00A17285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  <w:r w:rsidRPr="00302732">
        <w:rPr>
          <w:rFonts w:ascii="Footlight MT Light" w:hAnsi="Footlight MT Light"/>
          <w:sz w:val="28"/>
          <w:szCs w:val="28"/>
          <w:u w:val="single"/>
        </w:rPr>
        <w:t>Part D Services:</w:t>
      </w:r>
    </w:p>
    <w:p w:rsidR="00DF741D" w:rsidRDefault="00DF741D" w:rsidP="00A17285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</w:p>
    <w:p w:rsidR="000E0DA5" w:rsidRDefault="008D60F9" w:rsidP="000E0DA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0E0DA5">
        <w:rPr>
          <w:rFonts w:ascii="Footlight MT Light" w:hAnsi="Footlight MT Light"/>
          <w:sz w:val="28"/>
          <w:szCs w:val="28"/>
        </w:rPr>
        <w:t>Prescription medications, Insulin,</w:t>
      </w:r>
      <w:r w:rsidR="003E3073">
        <w:rPr>
          <w:rFonts w:ascii="Footlight MT Light" w:hAnsi="Footlight MT Light"/>
          <w:sz w:val="28"/>
          <w:szCs w:val="28"/>
        </w:rPr>
        <w:t xml:space="preserve"> syringes,</w:t>
      </w:r>
      <w:r w:rsidR="000E0DA5">
        <w:rPr>
          <w:rFonts w:ascii="Footlight MT Light" w:hAnsi="Footlight MT Light"/>
          <w:sz w:val="28"/>
          <w:szCs w:val="28"/>
        </w:rPr>
        <w:t xml:space="preserve"> and the Shingles Vaccine</w:t>
      </w:r>
    </w:p>
    <w:p w:rsidR="00DF741D" w:rsidRDefault="00DF741D" w:rsidP="000E0DA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</w:p>
    <w:p w:rsidR="000E0DA5" w:rsidRDefault="000E0DA5" w:rsidP="000E0DA5">
      <w:pPr>
        <w:tabs>
          <w:tab w:val="left" w:pos="4950"/>
        </w:tabs>
        <w:rPr>
          <w:rFonts w:ascii="Footlight MT Light" w:hAnsi="Footlight MT Light"/>
          <w:sz w:val="28"/>
          <w:szCs w:val="28"/>
          <w:u w:val="single"/>
        </w:rPr>
      </w:pPr>
      <w:r w:rsidRPr="000E0DA5">
        <w:rPr>
          <w:rFonts w:ascii="Footlight MT Light" w:hAnsi="Footlight MT Light"/>
          <w:sz w:val="28"/>
          <w:szCs w:val="28"/>
          <w:u w:val="single"/>
        </w:rPr>
        <w:t>Some Things to Remember:</w:t>
      </w:r>
    </w:p>
    <w:p w:rsidR="00DF741D" w:rsidRDefault="00DF741D" w:rsidP="000E0DA5">
      <w:pPr>
        <w:tabs>
          <w:tab w:val="left" w:pos="4950"/>
        </w:tabs>
        <w:rPr>
          <w:rFonts w:ascii="Footlight MT Light" w:hAnsi="Footlight MT Light"/>
          <w:sz w:val="28"/>
          <w:szCs w:val="28"/>
        </w:rPr>
      </w:pPr>
    </w:p>
    <w:p w:rsidR="008D60F9" w:rsidRDefault="008D60F9" w:rsidP="000E0DA5">
      <w:pPr>
        <w:tabs>
          <w:tab w:val="left" w:pos="4950"/>
        </w:tabs>
        <w:ind w:left="1440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0E0DA5">
        <w:rPr>
          <w:rFonts w:ascii="Footlight MT Light" w:hAnsi="Footlight MT Light"/>
          <w:sz w:val="28"/>
          <w:szCs w:val="28"/>
        </w:rPr>
        <w:t xml:space="preserve">Each year individuals have a chance to review and change their Medicare Part D or Medicare Advantage plan during Medicare’s open enrollment, </w:t>
      </w:r>
      <w:r w:rsidR="000E0DA5" w:rsidRPr="000E0DA5">
        <w:rPr>
          <w:rFonts w:ascii="Footlight MT Light" w:hAnsi="Footlight MT Light"/>
          <w:b/>
          <w:sz w:val="28"/>
          <w:szCs w:val="28"/>
        </w:rPr>
        <w:t>October 15-December 7.</w:t>
      </w:r>
    </w:p>
    <w:p w:rsidR="00EA3E54" w:rsidRDefault="000E0DA5" w:rsidP="000E0DA5">
      <w:pPr>
        <w:tabs>
          <w:tab w:val="left" w:pos="4950"/>
        </w:tabs>
        <w:ind w:left="1440"/>
        <w:rPr>
          <w:rFonts w:ascii="Footlight MT Light" w:hAnsi="Footlight MT Light"/>
          <w:b/>
          <w:sz w:val="28"/>
          <w:szCs w:val="28"/>
        </w:rPr>
      </w:pPr>
      <w:r w:rsidRPr="000E0DA5">
        <w:rPr>
          <w:rFonts w:ascii="Footlight MT Light" w:hAnsi="Footlight MT Light"/>
          <w:b/>
          <w:sz w:val="28"/>
          <w:szCs w:val="28"/>
        </w:rPr>
        <w:tab/>
      </w:r>
      <w:r w:rsidR="00EA3E54" w:rsidRPr="000E0DA5">
        <w:rPr>
          <w:rFonts w:ascii="Footlight MT Light" w:hAnsi="Footlight MT Light"/>
          <w:b/>
          <w:sz w:val="28"/>
          <w:szCs w:val="28"/>
        </w:rPr>
        <w:tab/>
      </w:r>
    </w:p>
    <w:p w:rsidR="000E0DA5" w:rsidRDefault="008D60F9" w:rsidP="000E0DA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0E0DA5">
        <w:rPr>
          <w:rFonts w:ascii="Footlight MT Light" w:hAnsi="Footlight MT Light"/>
          <w:sz w:val="28"/>
          <w:szCs w:val="28"/>
        </w:rPr>
        <w:t xml:space="preserve">You cannot have an HMO or PPO Advantage plan </w:t>
      </w:r>
      <w:r w:rsidR="000E0DA5" w:rsidRPr="003E3073">
        <w:rPr>
          <w:rFonts w:ascii="Footlight MT Light" w:hAnsi="Footlight MT Light"/>
          <w:sz w:val="28"/>
          <w:szCs w:val="28"/>
          <w:u w:val="single"/>
        </w:rPr>
        <w:t>and</w:t>
      </w:r>
      <w:r w:rsidR="000E0DA5">
        <w:rPr>
          <w:rFonts w:ascii="Footlight MT Light" w:hAnsi="Footlight MT Light"/>
          <w:sz w:val="28"/>
          <w:szCs w:val="28"/>
        </w:rPr>
        <w:t xml:space="preserve"> a </w:t>
      </w:r>
      <w:r w:rsidR="003E3073">
        <w:rPr>
          <w:rFonts w:ascii="Footlight MT Light" w:hAnsi="Footlight MT Light"/>
          <w:sz w:val="28"/>
          <w:szCs w:val="28"/>
        </w:rPr>
        <w:t xml:space="preserve">separate </w:t>
      </w:r>
      <w:r w:rsidR="000E0DA5">
        <w:rPr>
          <w:rFonts w:ascii="Footlight MT Light" w:hAnsi="Footlight MT Light"/>
          <w:sz w:val="28"/>
          <w:szCs w:val="28"/>
        </w:rPr>
        <w:t>Part D Plan together.  You can have Senior Care with either plan.</w:t>
      </w:r>
    </w:p>
    <w:p w:rsidR="008D60F9" w:rsidRDefault="008D60F9" w:rsidP="000E0DA5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</w:p>
    <w:p w:rsidR="000E0DA5" w:rsidRDefault="008D60F9" w:rsidP="00C10FDD">
      <w:pPr>
        <w:tabs>
          <w:tab w:val="left" w:pos="4950"/>
        </w:tabs>
        <w:ind w:left="144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</w:t>
      </w:r>
      <w:r w:rsidR="000E0DA5">
        <w:rPr>
          <w:rFonts w:ascii="Footlight MT Light" w:hAnsi="Footlight MT Light"/>
          <w:sz w:val="28"/>
          <w:szCs w:val="28"/>
        </w:rPr>
        <w:t>You can change supplement policies any time if you can find anot</w:t>
      </w:r>
      <w:r w:rsidR="00377ECF">
        <w:rPr>
          <w:rFonts w:ascii="Footlight MT Light" w:hAnsi="Footlight MT Light"/>
          <w:sz w:val="28"/>
          <w:szCs w:val="28"/>
        </w:rPr>
        <w:t>her company who will accept you (subject to health underwriting).</w:t>
      </w:r>
    </w:p>
    <w:p w:rsidR="003108A8" w:rsidRDefault="003108A8" w:rsidP="003108A8">
      <w:pPr>
        <w:tabs>
          <w:tab w:val="left" w:pos="4950"/>
        </w:tabs>
        <w:rPr>
          <w:rFonts w:ascii="Footlight MT Light" w:hAnsi="Footlight MT Light"/>
          <w:sz w:val="28"/>
          <w:szCs w:val="28"/>
        </w:rPr>
      </w:pPr>
    </w:p>
    <w:p w:rsidR="003108A8" w:rsidRDefault="003108A8" w:rsidP="003108A8">
      <w:pPr>
        <w:tabs>
          <w:tab w:val="left" w:pos="4950"/>
        </w:tabs>
        <w:rPr>
          <w:rFonts w:ascii="Footlight MT Light" w:hAnsi="Footlight MT Light"/>
          <w:sz w:val="22"/>
          <w:szCs w:val="22"/>
        </w:rPr>
      </w:pPr>
    </w:p>
    <w:p w:rsidR="003108A8" w:rsidRDefault="003108A8" w:rsidP="003108A8">
      <w:pPr>
        <w:tabs>
          <w:tab w:val="left" w:pos="4950"/>
        </w:tabs>
        <w:rPr>
          <w:rFonts w:ascii="Footlight MT Light" w:hAnsi="Footlight MT Light"/>
          <w:sz w:val="22"/>
          <w:szCs w:val="22"/>
        </w:rPr>
      </w:pPr>
    </w:p>
    <w:p w:rsidR="003108A8" w:rsidRPr="003108A8" w:rsidRDefault="003108A8" w:rsidP="003108A8">
      <w:pPr>
        <w:tabs>
          <w:tab w:val="left" w:pos="4950"/>
        </w:tabs>
        <w:rPr>
          <w:rFonts w:ascii="Footlight MT Light" w:hAnsi="Footlight MT Light"/>
          <w:i/>
          <w:sz w:val="22"/>
          <w:szCs w:val="22"/>
        </w:rPr>
      </w:pPr>
      <w:r w:rsidRPr="003108A8">
        <w:rPr>
          <w:rFonts w:ascii="Footlight MT Light" w:hAnsi="Footlight MT Light"/>
          <w:i/>
          <w:sz w:val="22"/>
          <w:szCs w:val="22"/>
        </w:rPr>
        <w:t xml:space="preserve">*Special thanks to the Dunn County Elder Benefit Specialist for allowing permission to reprint this publication.  </w:t>
      </w:r>
    </w:p>
    <w:sectPr w:rsidR="003108A8" w:rsidRPr="003108A8" w:rsidSect="00A72F2C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10F3"/>
    <w:multiLevelType w:val="hybridMultilevel"/>
    <w:tmpl w:val="EADC833E"/>
    <w:lvl w:ilvl="0" w:tplc="5B9842C2">
      <w:start w:val="1"/>
      <w:numFmt w:val="bullet"/>
      <w:lvlText w:val=""/>
      <w:lvlJc w:val="left"/>
      <w:pPr>
        <w:ind w:left="5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1E7B063E"/>
    <w:multiLevelType w:val="hybridMultilevel"/>
    <w:tmpl w:val="71262F74"/>
    <w:lvl w:ilvl="0" w:tplc="5B9842C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7712DB"/>
    <w:multiLevelType w:val="hybridMultilevel"/>
    <w:tmpl w:val="31BEA27E"/>
    <w:lvl w:ilvl="0" w:tplc="5B9842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3206A"/>
    <w:multiLevelType w:val="hybridMultilevel"/>
    <w:tmpl w:val="693CA8E6"/>
    <w:lvl w:ilvl="0" w:tplc="5B9842C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DE595E"/>
    <w:multiLevelType w:val="hybridMultilevel"/>
    <w:tmpl w:val="202ECD0E"/>
    <w:lvl w:ilvl="0" w:tplc="4238B024">
      <w:start w:val="200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82E"/>
    <w:rsid w:val="00004143"/>
    <w:rsid w:val="0001635C"/>
    <w:rsid w:val="00017ECA"/>
    <w:rsid w:val="00020EC1"/>
    <w:rsid w:val="000618AC"/>
    <w:rsid w:val="00086E3D"/>
    <w:rsid w:val="000E0DA5"/>
    <w:rsid w:val="000E4512"/>
    <w:rsid w:val="000E5FEF"/>
    <w:rsid w:val="000E79B8"/>
    <w:rsid w:val="00126ECE"/>
    <w:rsid w:val="00133346"/>
    <w:rsid w:val="001E4D5D"/>
    <w:rsid w:val="00237047"/>
    <w:rsid w:val="00251EE0"/>
    <w:rsid w:val="00262EB6"/>
    <w:rsid w:val="002C3240"/>
    <w:rsid w:val="002D4DEA"/>
    <w:rsid w:val="00302732"/>
    <w:rsid w:val="003108A8"/>
    <w:rsid w:val="0031618F"/>
    <w:rsid w:val="00317C97"/>
    <w:rsid w:val="0036117C"/>
    <w:rsid w:val="00371BBC"/>
    <w:rsid w:val="00377ECF"/>
    <w:rsid w:val="00386C81"/>
    <w:rsid w:val="003A7E2F"/>
    <w:rsid w:val="003D61EB"/>
    <w:rsid w:val="003E3073"/>
    <w:rsid w:val="003F1E1F"/>
    <w:rsid w:val="00463EDD"/>
    <w:rsid w:val="00472DC0"/>
    <w:rsid w:val="00484D74"/>
    <w:rsid w:val="004A749D"/>
    <w:rsid w:val="004B468B"/>
    <w:rsid w:val="004B7581"/>
    <w:rsid w:val="004C3F28"/>
    <w:rsid w:val="005727EA"/>
    <w:rsid w:val="00575732"/>
    <w:rsid w:val="00576509"/>
    <w:rsid w:val="005B4392"/>
    <w:rsid w:val="005C2164"/>
    <w:rsid w:val="00607DBF"/>
    <w:rsid w:val="0067583C"/>
    <w:rsid w:val="00695059"/>
    <w:rsid w:val="006D2841"/>
    <w:rsid w:val="00702667"/>
    <w:rsid w:val="00722DE3"/>
    <w:rsid w:val="00774389"/>
    <w:rsid w:val="007A2EDE"/>
    <w:rsid w:val="007C182E"/>
    <w:rsid w:val="00813DDC"/>
    <w:rsid w:val="008327C4"/>
    <w:rsid w:val="00851833"/>
    <w:rsid w:val="0086718E"/>
    <w:rsid w:val="00872376"/>
    <w:rsid w:val="008D60F9"/>
    <w:rsid w:val="00905313"/>
    <w:rsid w:val="00917288"/>
    <w:rsid w:val="00942DFD"/>
    <w:rsid w:val="009765BC"/>
    <w:rsid w:val="0098448B"/>
    <w:rsid w:val="009C052D"/>
    <w:rsid w:val="009D640E"/>
    <w:rsid w:val="009E3914"/>
    <w:rsid w:val="00A03835"/>
    <w:rsid w:val="00A04398"/>
    <w:rsid w:val="00A17285"/>
    <w:rsid w:val="00A24C18"/>
    <w:rsid w:val="00A6430B"/>
    <w:rsid w:val="00A72F2C"/>
    <w:rsid w:val="00A8380D"/>
    <w:rsid w:val="00A946DC"/>
    <w:rsid w:val="00AA2E3F"/>
    <w:rsid w:val="00B0502E"/>
    <w:rsid w:val="00BA28B4"/>
    <w:rsid w:val="00C10FDD"/>
    <w:rsid w:val="00C110D9"/>
    <w:rsid w:val="00C128C4"/>
    <w:rsid w:val="00C604C1"/>
    <w:rsid w:val="00C65441"/>
    <w:rsid w:val="00C71420"/>
    <w:rsid w:val="00CA2361"/>
    <w:rsid w:val="00CB27F6"/>
    <w:rsid w:val="00CB7AD7"/>
    <w:rsid w:val="00D6615D"/>
    <w:rsid w:val="00DA2898"/>
    <w:rsid w:val="00DA6A25"/>
    <w:rsid w:val="00DC5764"/>
    <w:rsid w:val="00DD4A1B"/>
    <w:rsid w:val="00DF741D"/>
    <w:rsid w:val="00E2497C"/>
    <w:rsid w:val="00E742F3"/>
    <w:rsid w:val="00EA3E54"/>
    <w:rsid w:val="00EA4E89"/>
    <w:rsid w:val="00EA6179"/>
    <w:rsid w:val="00EC74C1"/>
    <w:rsid w:val="00F111DC"/>
    <w:rsid w:val="00F53FCF"/>
    <w:rsid w:val="00F632B9"/>
    <w:rsid w:val="00F95116"/>
    <w:rsid w:val="00FD1872"/>
    <w:rsid w:val="00FD736E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A9B61BB"/>
  <w15:chartTrackingRefBased/>
  <w15:docId w15:val="{FEC0FB90-B5A9-478D-BD81-E263FC7C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7C97"/>
    <w:rPr>
      <w:rFonts w:ascii="Tahoma" w:hAnsi="Tahoma" w:cs="Tahoma"/>
      <w:sz w:val="16"/>
      <w:szCs w:val="16"/>
    </w:rPr>
  </w:style>
  <w:style w:type="character" w:styleId="LineNumber">
    <w:name w:val="line number"/>
    <w:rsid w:val="00EA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Basics &lt;Based on “Medicare and You 2007”&gt;</vt:lpstr>
    </vt:vector>
  </TitlesOfParts>
  <Company>Dunn County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Basics &lt;Based on “Medicare and You 2007”&gt;</dc:title>
  <dc:subject/>
  <dc:creator>jkasfeldt</dc:creator>
  <cp:keywords/>
  <dc:description/>
  <cp:lastModifiedBy>Rockman, James G</cp:lastModifiedBy>
  <cp:revision>1</cp:revision>
  <cp:lastPrinted>2017-12-29T23:14:00Z</cp:lastPrinted>
  <dcterms:created xsi:type="dcterms:W3CDTF">2021-02-24T22:15:00Z</dcterms:created>
  <dcterms:modified xsi:type="dcterms:W3CDTF">2021-02-24T22:15:00Z</dcterms:modified>
</cp:coreProperties>
</file>